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F1" w:rsidRPr="009045F1" w:rsidRDefault="009045F1" w:rsidP="009045F1">
      <w:pPr>
        <w:spacing w:line="345" w:lineRule="atLeast"/>
        <w:rPr>
          <w:rFonts w:ascii="Arial" w:eastAsia="Times New Roman" w:hAnsi="Arial" w:cs="Arial"/>
          <w:b/>
          <w:bCs/>
          <w:color w:val="1A0DAB"/>
          <w:sz w:val="27"/>
          <w:szCs w:val="27"/>
          <w:lang w:eastAsia="ru-RU"/>
        </w:rPr>
      </w:pPr>
      <w:r w:rsidRPr="009045F1">
        <w:rPr>
          <w:rFonts w:ascii="Arial" w:eastAsia="Times New Roman" w:hAnsi="Arial" w:cs="Arial"/>
          <w:b/>
          <w:bCs/>
          <w:color w:val="1A0DAB"/>
          <w:sz w:val="27"/>
          <w:szCs w:val="27"/>
          <w:lang w:eastAsia="ru-RU"/>
        </w:rPr>
        <w:fldChar w:fldCharType="begin"/>
      </w:r>
      <w:r w:rsidRPr="009045F1">
        <w:rPr>
          <w:rFonts w:ascii="Arial" w:eastAsia="Times New Roman" w:hAnsi="Arial" w:cs="Arial"/>
          <w:b/>
          <w:bCs/>
          <w:color w:val="1A0DAB"/>
          <w:sz w:val="27"/>
          <w:szCs w:val="27"/>
          <w:lang w:eastAsia="ru-RU"/>
        </w:rPr>
        <w:instrText xml:space="preserve"> HYPERLINK "https://www.consultant.ru/document/cons_doc_LAW_121895/" </w:instrText>
      </w:r>
      <w:r w:rsidRPr="009045F1">
        <w:rPr>
          <w:rFonts w:ascii="Arial" w:eastAsia="Times New Roman" w:hAnsi="Arial" w:cs="Arial"/>
          <w:b/>
          <w:bCs/>
          <w:color w:val="1A0DAB"/>
          <w:sz w:val="27"/>
          <w:szCs w:val="27"/>
          <w:lang w:eastAsia="ru-RU"/>
        </w:rPr>
        <w:fldChar w:fldCharType="separate"/>
      </w:r>
      <w:r w:rsidRPr="009045F1">
        <w:rPr>
          <w:rFonts w:ascii="Arial" w:eastAsia="Times New Roman" w:hAnsi="Arial" w:cs="Arial"/>
          <w:b/>
          <w:bCs/>
          <w:color w:val="1A0DAB"/>
          <w:sz w:val="27"/>
          <w:u w:val="single"/>
          <w:lang w:eastAsia="ru-RU"/>
        </w:rPr>
        <w:t>Федеральный закон от 21.11.2011 N 323-ФЗ (ред. от 25.12.2023) "Об основах охраны здоровья граждан в Российской Федерации" (с изм. и доп., вступ. в силу с 01.04.2024)</w:t>
      </w:r>
      <w:r w:rsidRPr="009045F1">
        <w:rPr>
          <w:rFonts w:ascii="Arial" w:eastAsia="Times New Roman" w:hAnsi="Arial" w:cs="Arial"/>
          <w:b/>
          <w:bCs/>
          <w:color w:val="1A0DAB"/>
          <w:sz w:val="27"/>
          <w:szCs w:val="27"/>
          <w:lang w:eastAsia="ru-RU"/>
        </w:rPr>
        <w:fldChar w:fldCharType="end"/>
      </w:r>
    </w:p>
    <w:p w:rsidR="009045F1" w:rsidRPr="009045F1" w:rsidRDefault="009045F1" w:rsidP="009045F1">
      <w:pPr>
        <w:spacing w:line="450" w:lineRule="atLeast"/>
        <w:outlineLvl w:val="0"/>
        <w:rPr>
          <w:rFonts w:ascii="Arial" w:eastAsia="Times New Roman" w:hAnsi="Arial" w:cs="Arial"/>
          <w:b/>
          <w:bCs/>
          <w:color w:val="000000"/>
          <w:kern w:val="36"/>
          <w:sz w:val="30"/>
          <w:szCs w:val="30"/>
          <w:lang w:eastAsia="ru-RU"/>
        </w:rPr>
      </w:pPr>
      <w:r w:rsidRPr="009045F1">
        <w:rPr>
          <w:rFonts w:ascii="Arial" w:eastAsia="Times New Roman" w:hAnsi="Arial" w:cs="Arial"/>
          <w:b/>
          <w:bCs/>
          <w:color w:val="000000"/>
          <w:kern w:val="36"/>
          <w:sz w:val="30"/>
          <w:szCs w:val="30"/>
          <w:lang w:eastAsia="ru-RU"/>
        </w:rPr>
        <w:t>Статья 79.1. Независимая оценка качества условий оказания услуг медицинскими организациями</w:t>
      </w:r>
    </w:p>
    <w:p w:rsidR="009045F1" w:rsidRPr="009045F1" w:rsidRDefault="009045F1" w:rsidP="009045F1">
      <w:pPr>
        <w:spacing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(в ред. Федерального</w:t>
      </w:r>
      <w:r w:rsidRPr="009045F1">
        <w:rPr>
          <w:rFonts w:ascii="Times New Roman" w:eastAsia="Times New Roman" w:hAnsi="Times New Roman" w:cs="Times New Roman"/>
          <w:color w:val="828282"/>
          <w:sz w:val="28"/>
          <w:lang w:eastAsia="ru-RU"/>
        </w:rPr>
        <w:t> </w:t>
      </w:r>
      <w:hyperlink r:id="rId4" w:anchor="dst100123"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5"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введена</w:t>
      </w:r>
      <w:proofErr w:type="gramEnd"/>
      <w:r w:rsidRPr="009045F1">
        <w:rPr>
          <w:rFonts w:ascii="Times New Roman" w:eastAsia="Times New Roman" w:hAnsi="Times New Roman" w:cs="Times New Roman"/>
          <w:color w:val="828282"/>
          <w:sz w:val="28"/>
          <w:szCs w:val="28"/>
          <w:lang w:eastAsia="ru-RU"/>
        </w:rPr>
        <w:t xml:space="preserve"> Федеральным</w:t>
      </w:r>
      <w:r w:rsidRPr="009045F1">
        <w:rPr>
          <w:rFonts w:ascii="Times New Roman" w:eastAsia="Times New Roman" w:hAnsi="Times New Roman" w:cs="Times New Roman"/>
          <w:color w:val="828282"/>
          <w:sz w:val="28"/>
          <w:lang w:eastAsia="ru-RU"/>
        </w:rPr>
        <w:t> </w:t>
      </w:r>
      <w:hyperlink r:id="rId6" w:anchor="dst100124" w:history="1">
        <w:r w:rsidRPr="009045F1">
          <w:rPr>
            <w:rFonts w:ascii="Times New Roman" w:eastAsia="Times New Roman" w:hAnsi="Times New Roman" w:cs="Times New Roman"/>
            <w:color w:val="1A0DAB"/>
            <w:sz w:val="28"/>
            <w:u w:val="single"/>
            <w:lang w:eastAsia="ru-RU"/>
          </w:rPr>
          <w:t>законом</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21.07.2014 N 256-ФЗ)</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в</w:t>
      </w:r>
      <w:proofErr w:type="gramEnd"/>
      <w:r w:rsidRPr="009045F1">
        <w:rPr>
          <w:rFonts w:ascii="Times New Roman" w:eastAsia="Times New Roman" w:hAnsi="Times New Roman" w:cs="Times New Roman"/>
          <w:color w:val="828282"/>
          <w:sz w:val="28"/>
          <w:szCs w:val="28"/>
          <w:lang w:eastAsia="ru-RU"/>
        </w:rPr>
        <w:t xml:space="preserve"> ред. Федерального</w:t>
      </w:r>
      <w:r w:rsidRPr="009045F1">
        <w:rPr>
          <w:rFonts w:ascii="Times New Roman" w:eastAsia="Times New Roman" w:hAnsi="Times New Roman" w:cs="Times New Roman"/>
          <w:color w:val="828282"/>
          <w:sz w:val="28"/>
          <w:lang w:eastAsia="ru-RU"/>
        </w:rPr>
        <w:t> </w:t>
      </w:r>
      <w:hyperlink r:id="rId7" w:anchor="dst100124"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8"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 xml:space="preserve">2. </w:t>
      </w:r>
      <w:proofErr w:type="gramStart"/>
      <w:r w:rsidRPr="009045F1">
        <w:rPr>
          <w:rFonts w:ascii="Times New Roman" w:eastAsia="Times New Roman" w:hAnsi="Times New Roman" w:cs="Times New Roman"/>
          <w:color w:val="000000"/>
          <w:sz w:val="30"/>
          <w:szCs w:val="30"/>
          <w:lang w:eastAsia="ru-RU"/>
        </w:rP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roofErr w:type="gramEnd"/>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ч</w:t>
      </w:r>
      <w:proofErr w:type="gramEnd"/>
      <w:r w:rsidRPr="009045F1">
        <w:rPr>
          <w:rFonts w:ascii="Times New Roman" w:eastAsia="Times New Roman" w:hAnsi="Times New Roman" w:cs="Times New Roman"/>
          <w:color w:val="828282"/>
          <w:sz w:val="28"/>
          <w:szCs w:val="28"/>
          <w:lang w:eastAsia="ru-RU"/>
        </w:rPr>
        <w:t>асть 2 в ред. Федерального</w:t>
      </w:r>
      <w:r w:rsidRPr="009045F1">
        <w:rPr>
          <w:rFonts w:ascii="Times New Roman" w:eastAsia="Times New Roman" w:hAnsi="Times New Roman" w:cs="Times New Roman"/>
          <w:color w:val="828282"/>
          <w:sz w:val="28"/>
          <w:lang w:eastAsia="ru-RU"/>
        </w:rPr>
        <w:t> </w:t>
      </w:r>
      <w:hyperlink r:id="rId9" w:anchor="dst100125"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10"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w:t>
      </w:r>
      <w:proofErr w:type="gramStart"/>
      <w:r w:rsidRPr="009045F1">
        <w:rPr>
          <w:rFonts w:ascii="Times New Roman" w:eastAsia="Times New Roman" w:hAnsi="Times New Roman" w:cs="Times New Roman"/>
          <w:color w:val="000000"/>
          <w:sz w:val="30"/>
          <w:szCs w:val="30"/>
          <w:lang w:eastAsia="ru-RU"/>
        </w:rPr>
        <w:t>размещаемая</w:t>
      </w:r>
      <w:proofErr w:type="gramEnd"/>
      <w:r w:rsidRPr="009045F1">
        <w:rPr>
          <w:rFonts w:ascii="Times New Roman" w:eastAsia="Times New Roman" w:hAnsi="Times New Roman" w:cs="Times New Roman"/>
          <w:color w:val="000000"/>
          <w:sz w:val="30"/>
          <w:szCs w:val="30"/>
          <w:lang w:eastAsia="ru-RU"/>
        </w:rPr>
        <w:t xml:space="preserve"> в том числе в форме открытых данных.</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в</w:t>
      </w:r>
      <w:proofErr w:type="gramEnd"/>
      <w:r w:rsidRPr="009045F1">
        <w:rPr>
          <w:rFonts w:ascii="Times New Roman" w:eastAsia="Times New Roman" w:hAnsi="Times New Roman" w:cs="Times New Roman"/>
          <w:color w:val="828282"/>
          <w:sz w:val="28"/>
          <w:szCs w:val="28"/>
          <w:lang w:eastAsia="ru-RU"/>
        </w:rPr>
        <w:t xml:space="preserve"> ред. Федерального</w:t>
      </w:r>
      <w:r w:rsidRPr="009045F1">
        <w:rPr>
          <w:rFonts w:ascii="Times New Roman" w:eastAsia="Times New Roman" w:hAnsi="Times New Roman" w:cs="Times New Roman"/>
          <w:color w:val="828282"/>
          <w:sz w:val="28"/>
          <w:lang w:eastAsia="ru-RU"/>
        </w:rPr>
        <w:t> </w:t>
      </w:r>
      <w:hyperlink r:id="rId11" w:anchor="dst100127"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lastRenderedPageBreak/>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12"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 xml:space="preserve">4. В целях создания условий для проведения независимой </w:t>
      </w:r>
      <w:proofErr w:type="gramStart"/>
      <w:r w:rsidRPr="009045F1">
        <w:rPr>
          <w:rFonts w:ascii="Times New Roman" w:eastAsia="Times New Roman" w:hAnsi="Times New Roman" w:cs="Times New Roman"/>
          <w:color w:val="000000"/>
          <w:sz w:val="30"/>
          <w:szCs w:val="30"/>
          <w:lang w:eastAsia="ru-RU"/>
        </w:rPr>
        <w:t>оценки качества условий оказания услуг</w:t>
      </w:r>
      <w:proofErr w:type="gramEnd"/>
      <w:r w:rsidRPr="009045F1">
        <w:rPr>
          <w:rFonts w:ascii="Times New Roman" w:eastAsia="Times New Roman" w:hAnsi="Times New Roman" w:cs="Times New Roman"/>
          <w:color w:val="000000"/>
          <w:sz w:val="30"/>
          <w:szCs w:val="30"/>
          <w:lang w:eastAsia="ru-RU"/>
        </w:rPr>
        <w:t xml:space="preserve"> медицинскими организациями:</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proofErr w:type="gramStart"/>
      <w:r w:rsidRPr="009045F1">
        <w:rPr>
          <w:rFonts w:ascii="Times New Roman" w:eastAsia="Times New Roman" w:hAnsi="Times New Roman" w:cs="Times New Roman"/>
          <w:color w:val="000000"/>
          <w:sz w:val="30"/>
          <w:szCs w:val="30"/>
          <w:lang w:eastAsia="ru-RU"/>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w:t>
      </w:r>
      <w:r w:rsidRPr="009045F1">
        <w:rPr>
          <w:rFonts w:ascii="Times New Roman" w:eastAsia="Times New Roman" w:hAnsi="Times New Roman" w:cs="Times New Roman"/>
          <w:color w:val="000000"/>
          <w:sz w:val="30"/>
          <w:lang w:eastAsia="ru-RU"/>
        </w:rPr>
        <w:t> </w:t>
      </w:r>
      <w:hyperlink r:id="rId13" w:anchor="dst100068" w:history="1">
        <w:r w:rsidRPr="009045F1">
          <w:rPr>
            <w:rFonts w:ascii="Times New Roman" w:eastAsia="Times New Roman" w:hAnsi="Times New Roman" w:cs="Times New Roman"/>
            <w:color w:val="1A0DAB"/>
            <w:sz w:val="30"/>
            <w:u w:val="single"/>
            <w:lang w:eastAsia="ru-RU"/>
          </w:rPr>
          <w:t>программы</w:t>
        </w:r>
      </w:hyperlink>
      <w:r w:rsidRPr="009045F1">
        <w:rPr>
          <w:rFonts w:ascii="Times New Roman" w:eastAsia="Times New Roman" w:hAnsi="Times New Roman" w:cs="Times New Roman"/>
          <w:color w:val="000000"/>
          <w:sz w:val="30"/>
          <w:lang w:eastAsia="ru-RU"/>
        </w:rPr>
        <w:t> </w:t>
      </w:r>
      <w:r w:rsidRPr="009045F1">
        <w:rPr>
          <w:rFonts w:ascii="Times New Roman" w:eastAsia="Times New Roman" w:hAnsi="Times New Roman" w:cs="Times New Roman"/>
          <w:color w:val="000000"/>
          <w:sz w:val="30"/>
          <w:szCs w:val="30"/>
          <w:lang w:eastAsia="ru-RU"/>
        </w:rPr>
        <w:t>государственных гарантий</w:t>
      </w:r>
      <w:proofErr w:type="gramEnd"/>
      <w:r w:rsidRPr="009045F1">
        <w:rPr>
          <w:rFonts w:ascii="Times New Roman" w:eastAsia="Times New Roman" w:hAnsi="Times New Roman" w:cs="Times New Roman"/>
          <w:color w:val="000000"/>
          <w:sz w:val="30"/>
          <w:szCs w:val="30"/>
          <w:lang w:eastAsia="ru-RU"/>
        </w:rP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9045F1">
        <w:rPr>
          <w:rFonts w:ascii="Times New Roman" w:eastAsia="Times New Roman" w:hAnsi="Times New Roman" w:cs="Times New Roman"/>
          <w:color w:val="000000"/>
          <w:sz w:val="30"/>
          <w:szCs w:val="30"/>
          <w:lang w:eastAsia="ru-RU"/>
        </w:rPr>
        <w:t>оценки качества условий оказания услуг</w:t>
      </w:r>
      <w:proofErr w:type="gramEnd"/>
      <w:r w:rsidRPr="009045F1">
        <w:rPr>
          <w:rFonts w:ascii="Times New Roman" w:eastAsia="Times New Roman" w:hAnsi="Times New Roman" w:cs="Times New Roman"/>
          <w:color w:val="000000"/>
          <w:sz w:val="30"/>
          <w:szCs w:val="30"/>
          <w:lang w:eastAsia="ru-RU"/>
        </w:rPr>
        <w:t xml:space="preserve"> медицинскими организациями.</w:t>
      </w:r>
      <w:r w:rsidRPr="009045F1">
        <w:rPr>
          <w:rFonts w:ascii="Times New Roman" w:eastAsia="Times New Roman" w:hAnsi="Times New Roman" w:cs="Times New Roman"/>
          <w:color w:val="000000"/>
          <w:sz w:val="30"/>
          <w:lang w:eastAsia="ru-RU"/>
        </w:rPr>
        <w:t> </w:t>
      </w:r>
      <w:hyperlink r:id="rId14" w:anchor="dst100009" w:history="1">
        <w:r w:rsidRPr="009045F1">
          <w:rPr>
            <w:rFonts w:ascii="Times New Roman" w:eastAsia="Times New Roman" w:hAnsi="Times New Roman" w:cs="Times New Roman"/>
            <w:color w:val="1A0DAB"/>
            <w:sz w:val="30"/>
            <w:u w:val="single"/>
            <w:lang w:eastAsia="ru-RU"/>
          </w:rPr>
          <w:t>Перечень</w:t>
        </w:r>
      </w:hyperlink>
      <w:r w:rsidRPr="009045F1">
        <w:rPr>
          <w:rFonts w:ascii="Times New Roman" w:eastAsia="Times New Roman" w:hAnsi="Times New Roman" w:cs="Times New Roman"/>
          <w:color w:val="000000"/>
          <w:sz w:val="30"/>
          <w:lang w:eastAsia="ru-RU"/>
        </w:rPr>
        <w:t> </w:t>
      </w:r>
      <w:r w:rsidRPr="009045F1">
        <w:rPr>
          <w:rFonts w:ascii="Times New Roman" w:eastAsia="Times New Roman" w:hAnsi="Times New Roman" w:cs="Times New Roman"/>
          <w:color w:val="000000"/>
          <w:sz w:val="30"/>
          <w:szCs w:val="30"/>
          <w:lang w:eastAsia="ru-RU"/>
        </w:rPr>
        <w:t>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9045F1" w:rsidRPr="009045F1" w:rsidRDefault="009045F1" w:rsidP="009045F1">
      <w:pPr>
        <w:spacing w:before="210" w:line="360" w:lineRule="atLeast"/>
        <w:ind w:firstLine="540"/>
        <w:rPr>
          <w:rFonts w:ascii="Times New Roman" w:eastAsia="Times New Roman" w:hAnsi="Times New Roman" w:cs="Times New Roman"/>
          <w:color w:val="000000"/>
          <w:sz w:val="30"/>
          <w:szCs w:val="30"/>
          <w:lang w:eastAsia="ru-RU"/>
        </w:rPr>
      </w:pPr>
      <w:proofErr w:type="gramStart"/>
      <w:r w:rsidRPr="009045F1">
        <w:rPr>
          <w:rFonts w:ascii="Times New Roman" w:eastAsia="Times New Roman" w:hAnsi="Times New Roman" w:cs="Times New Roman"/>
          <w:color w:val="000000"/>
          <w:sz w:val="30"/>
          <w:szCs w:val="30"/>
          <w:lang w:eastAsia="ru-RU"/>
        </w:rP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sidRPr="009045F1">
        <w:rPr>
          <w:rFonts w:ascii="Times New Roman" w:eastAsia="Times New Roman" w:hAnsi="Times New Roman" w:cs="Times New Roman"/>
          <w:color w:val="000000"/>
          <w:sz w:val="30"/>
          <w:szCs w:val="30"/>
          <w:lang w:eastAsia="ru-RU"/>
        </w:rP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w:t>
      </w:r>
      <w:r w:rsidRPr="009045F1">
        <w:rPr>
          <w:rFonts w:ascii="Times New Roman" w:eastAsia="Times New Roman" w:hAnsi="Times New Roman" w:cs="Times New Roman"/>
          <w:color w:val="000000"/>
          <w:sz w:val="30"/>
          <w:lang w:eastAsia="ru-RU"/>
        </w:rPr>
        <w:t> </w:t>
      </w:r>
      <w:hyperlink r:id="rId15" w:anchor="dst301" w:history="1">
        <w:r w:rsidRPr="009045F1">
          <w:rPr>
            <w:rFonts w:ascii="Times New Roman" w:eastAsia="Times New Roman" w:hAnsi="Times New Roman" w:cs="Times New Roman"/>
            <w:color w:val="1A0DAB"/>
            <w:sz w:val="30"/>
            <w:u w:val="single"/>
            <w:lang w:eastAsia="ru-RU"/>
          </w:rPr>
          <w:t>пункте 1</w:t>
        </w:r>
      </w:hyperlink>
      <w:r w:rsidRPr="009045F1">
        <w:rPr>
          <w:rFonts w:ascii="Times New Roman" w:eastAsia="Times New Roman" w:hAnsi="Times New Roman" w:cs="Times New Roman"/>
          <w:color w:val="000000"/>
          <w:sz w:val="30"/>
          <w:lang w:eastAsia="ru-RU"/>
        </w:rPr>
        <w:t> </w:t>
      </w:r>
      <w:r w:rsidRPr="009045F1">
        <w:rPr>
          <w:rFonts w:ascii="Times New Roman" w:eastAsia="Times New Roman" w:hAnsi="Times New Roman" w:cs="Times New Roman"/>
          <w:color w:val="000000"/>
          <w:sz w:val="30"/>
          <w:szCs w:val="30"/>
          <w:lang w:eastAsia="ru-RU"/>
        </w:rPr>
        <w:t xml:space="preserve">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w:t>
      </w:r>
      <w:r w:rsidRPr="009045F1">
        <w:rPr>
          <w:rFonts w:ascii="Times New Roman" w:eastAsia="Times New Roman" w:hAnsi="Times New Roman" w:cs="Times New Roman"/>
          <w:color w:val="000000"/>
          <w:sz w:val="30"/>
          <w:szCs w:val="30"/>
          <w:lang w:eastAsia="ru-RU"/>
        </w:rPr>
        <w:lastRenderedPageBreak/>
        <w:t xml:space="preserve">палаты субъектов Российской Федерации информируют органы государственной власти субъектов Российской </w:t>
      </w:r>
      <w:proofErr w:type="gramStart"/>
      <w:r w:rsidRPr="009045F1">
        <w:rPr>
          <w:rFonts w:ascii="Times New Roman" w:eastAsia="Times New Roman" w:hAnsi="Times New Roman" w:cs="Times New Roman"/>
          <w:color w:val="000000"/>
          <w:sz w:val="30"/>
          <w:szCs w:val="30"/>
          <w:lang w:eastAsia="ru-RU"/>
        </w:rPr>
        <w:t>Федерации</w:t>
      </w:r>
      <w:proofErr w:type="gramEnd"/>
      <w:r w:rsidRPr="009045F1">
        <w:rPr>
          <w:rFonts w:ascii="Times New Roman" w:eastAsia="Times New Roman" w:hAnsi="Times New Roman" w:cs="Times New Roman"/>
          <w:color w:val="000000"/>
          <w:sz w:val="30"/>
          <w:szCs w:val="30"/>
          <w:lang w:eastAsia="ru-RU"/>
        </w:rP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045F1" w:rsidRPr="009045F1" w:rsidRDefault="009045F1" w:rsidP="009045F1">
      <w:pPr>
        <w:spacing w:before="210" w:line="360" w:lineRule="atLeast"/>
        <w:ind w:firstLine="540"/>
        <w:rPr>
          <w:rFonts w:ascii="Times New Roman" w:eastAsia="Times New Roman" w:hAnsi="Times New Roman" w:cs="Times New Roman"/>
          <w:color w:val="000000"/>
          <w:sz w:val="30"/>
          <w:szCs w:val="30"/>
          <w:lang w:eastAsia="ru-RU"/>
        </w:rPr>
      </w:pPr>
      <w:proofErr w:type="gramStart"/>
      <w:r w:rsidRPr="009045F1">
        <w:rPr>
          <w:rFonts w:ascii="Times New Roman" w:eastAsia="Times New Roman" w:hAnsi="Times New Roman" w:cs="Times New Roman"/>
          <w:color w:val="000000"/>
          <w:sz w:val="30"/>
          <w:szCs w:val="30"/>
          <w:lang w:eastAsia="ru-RU"/>
        </w:rP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w:t>
      </w:r>
      <w:r w:rsidRPr="009045F1">
        <w:rPr>
          <w:rFonts w:ascii="Times New Roman" w:eastAsia="Times New Roman" w:hAnsi="Times New Roman" w:cs="Times New Roman"/>
          <w:color w:val="000000"/>
          <w:sz w:val="30"/>
          <w:lang w:eastAsia="ru-RU"/>
        </w:rPr>
        <w:t> </w:t>
      </w:r>
      <w:hyperlink r:id="rId16" w:anchor="dst100221" w:history="1">
        <w:r w:rsidRPr="009045F1">
          <w:rPr>
            <w:rFonts w:ascii="Times New Roman" w:eastAsia="Times New Roman" w:hAnsi="Times New Roman" w:cs="Times New Roman"/>
            <w:color w:val="1A0DAB"/>
            <w:sz w:val="30"/>
            <w:u w:val="single"/>
            <w:lang w:eastAsia="ru-RU"/>
          </w:rPr>
          <w:t>частью 2 статьи 16</w:t>
        </w:r>
      </w:hyperlink>
      <w:r w:rsidRPr="009045F1">
        <w:rPr>
          <w:rFonts w:ascii="Times New Roman" w:eastAsia="Times New Roman" w:hAnsi="Times New Roman" w:cs="Times New Roman"/>
          <w:color w:val="000000"/>
          <w:sz w:val="30"/>
          <w:lang w:eastAsia="ru-RU"/>
        </w:rPr>
        <w:t> </w:t>
      </w:r>
      <w:r w:rsidRPr="009045F1">
        <w:rPr>
          <w:rFonts w:ascii="Times New Roman" w:eastAsia="Times New Roman" w:hAnsi="Times New Roman" w:cs="Times New Roman"/>
          <w:color w:val="000000"/>
          <w:sz w:val="30"/>
          <w:szCs w:val="30"/>
          <w:lang w:eastAsia="ru-RU"/>
        </w:rPr>
        <w:t>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w:t>
      </w:r>
      <w:proofErr w:type="gramEnd"/>
      <w:r w:rsidRPr="009045F1">
        <w:rPr>
          <w:rFonts w:ascii="Times New Roman" w:eastAsia="Times New Roman" w:hAnsi="Times New Roman" w:cs="Times New Roman"/>
          <w:color w:val="000000"/>
          <w:sz w:val="30"/>
          <w:szCs w:val="30"/>
          <w:lang w:eastAsia="ru-RU"/>
        </w:rPr>
        <w:t xml:space="preserve"> советы по проведению независимой </w:t>
      </w:r>
      <w:proofErr w:type="gramStart"/>
      <w:r w:rsidRPr="009045F1">
        <w:rPr>
          <w:rFonts w:ascii="Times New Roman" w:eastAsia="Times New Roman" w:hAnsi="Times New Roman" w:cs="Times New Roman"/>
          <w:color w:val="000000"/>
          <w:sz w:val="30"/>
          <w:szCs w:val="30"/>
          <w:lang w:eastAsia="ru-RU"/>
        </w:rPr>
        <w:t>оценки качества условий оказания услуг</w:t>
      </w:r>
      <w:proofErr w:type="gramEnd"/>
      <w:r w:rsidRPr="009045F1">
        <w:rPr>
          <w:rFonts w:ascii="Times New Roman" w:eastAsia="Times New Roman" w:hAnsi="Times New Roman" w:cs="Times New Roman"/>
          <w:color w:val="000000"/>
          <w:sz w:val="30"/>
          <w:szCs w:val="30"/>
          <w:lang w:eastAsia="ru-RU"/>
        </w:rP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w:t>
      </w:r>
      <w:r w:rsidRPr="009045F1">
        <w:rPr>
          <w:rFonts w:ascii="Times New Roman" w:eastAsia="Times New Roman" w:hAnsi="Times New Roman" w:cs="Times New Roman"/>
          <w:color w:val="000000"/>
          <w:sz w:val="30"/>
          <w:lang w:eastAsia="ru-RU"/>
        </w:rPr>
        <w:t> </w:t>
      </w:r>
      <w:hyperlink r:id="rId17" w:anchor="dst301" w:history="1">
        <w:r w:rsidRPr="009045F1">
          <w:rPr>
            <w:rFonts w:ascii="Times New Roman" w:eastAsia="Times New Roman" w:hAnsi="Times New Roman" w:cs="Times New Roman"/>
            <w:color w:val="1A0DAB"/>
            <w:sz w:val="30"/>
            <w:u w:val="single"/>
            <w:lang w:eastAsia="ru-RU"/>
          </w:rPr>
          <w:t>пунктах 1</w:t>
        </w:r>
      </w:hyperlink>
      <w:r w:rsidRPr="009045F1">
        <w:rPr>
          <w:rFonts w:ascii="Times New Roman" w:eastAsia="Times New Roman" w:hAnsi="Times New Roman" w:cs="Times New Roman"/>
          <w:color w:val="000000"/>
          <w:sz w:val="30"/>
          <w:lang w:eastAsia="ru-RU"/>
        </w:rPr>
        <w:t> </w:t>
      </w:r>
      <w:r w:rsidRPr="009045F1">
        <w:rPr>
          <w:rFonts w:ascii="Times New Roman" w:eastAsia="Times New Roman" w:hAnsi="Times New Roman" w:cs="Times New Roman"/>
          <w:color w:val="000000"/>
          <w:sz w:val="30"/>
          <w:szCs w:val="30"/>
          <w:lang w:eastAsia="ru-RU"/>
        </w:rPr>
        <w:t>и</w:t>
      </w:r>
      <w:r w:rsidRPr="009045F1">
        <w:rPr>
          <w:rFonts w:ascii="Times New Roman" w:eastAsia="Times New Roman" w:hAnsi="Times New Roman" w:cs="Times New Roman"/>
          <w:color w:val="000000"/>
          <w:sz w:val="30"/>
          <w:lang w:eastAsia="ru-RU"/>
        </w:rPr>
        <w:t> </w:t>
      </w:r>
      <w:hyperlink r:id="rId18" w:anchor="dst302" w:history="1">
        <w:r w:rsidRPr="009045F1">
          <w:rPr>
            <w:rFonts w:ascii="Times New Roman" w:eastAsia="Times New Roman" w:hAnsi="Times New Roman" w:cs="Times New Roman"/>
            <w:color w:val="1A0DAB"/>
            <w:sz w:val="30"/>
            <w:u w:val="single"/>
            <w:lang w:eastAsia="ru-RU"/>
          </w:rPr>
          <w:t>2</w:t>
        </w:r>
      </w:hyperlink>
      <w:r w:rsidRPr="009045F1">
        <w:rPr>
          <w:rFonts w:ascii="Times New Roman" w:eastAsia="Times New Roman" w:hAnsi="Times New Roman" w:cs="Times New Roman"/>
          <w:color w:val="000000"/>
          <w:sz w:val="30"/>
          <w:lang w:eastAsia="ru-RU"/>
        </w:rPr>
        <w:t> </w:t>
      </w:r>
      <w:r w:rsidRPr="009045F1">
        <w:rPr>
          <w:rFonts w:ascii="Times New Roman" w:eastAsia="Times New Roman" w:hAnsi="Times New Roman" w:cs="Times New Roman"/>
          <w:color w:val="000000"/>
          <w:sz w:val="30"/>
          <w:szCs w:val="30"/>
          <w:lang w:eastAsia="ru-RU"/>
        </w:rPr>
        <w:t xml:space="preserve">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rsidRPr="009045F1">
        <w:rPr>
          <w:rFonts w:ascii="Times New Roman" w:eastAsia="Times New Roman" w:hAnsi="Times New Roman" w:cs="Times New Roman"/>
          <w:color w:val="000000"/>
          <w:sz w:val="30"/>
          <w:szCs w:val="30"/>
          <w:lang w:eastAsia="ru-RU"/>
        </w:rPr>
        <w:t>оценки качества условий оказания услуг</w:t>
      </w:r>
      <w:proofErr w:type="gramEnd"/>
      <w:r w:rsidRPr="009045F1">
        <w:rPr>
          <w:rFonts w:ascii="Times New Roman" w:eastAsia="Times New Roman" w:hAnsi="Times New Roman" w:cs="Times New Roman"/>
          <w:color w:val="000000"/>
          <w:sz w:val="30"/>
          <w:szCs w:val="30"/>
          <w:lang w:eastAsia="ru-RU"/>
        </w:rPr>
        <w:t xml:space="preserve"> медицинскими организациями.</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(в ред. Федерального</w:t>
      </w:r>
      <w:r w:rsidRPr="009045F1">
        <w:rPr>
          <w:rFonts w:ascii="Times New Roman" w:eastAsia="Times New Roman" w:hAnsi="Times New Roman" w:cs="Times New Roman"/>
          <w:color w:val="828282"/>
          <w:sz w:val="28"/>
          <w:lang w:eastAsia="ru-RU"/>
        </w:rPr>
        <w:t> </w:t>
      </w:r>
      <w:hyperlink r:id="rId19" w:anchor="dst100031"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26.05.2021 N 152-ФЗ)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20"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(часть 4 в ред. Федерального</w:t>
      </w:r>
      <w:r w:rsidRPr="009045F1">
        <w:rPr>
          <w:rFonts w:ascii="Times New Roman" w:eastAsia="Times New Roman" w:hAnsi="Times New Roman" w:cs="Times New Roman"/>
          <w:color w:val="828282"/>
          <w:sz w:val="28"/>
          <w:lang w:eastAsia="ru-RU"/>
        </w:rPr>
        <w:t> </w:t>
      </w:r>
      <w:hyperlink r:id="rId21" w:anchor="dst100128"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22"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5.</w:t>
      </w:r>
      <w:r w:rsidRPr="009045F1">
        <w:rPr>
          <w:rFonts w:ascii="Times New Roman" w:eastAsia="Times New Roman" w:hAnsi="Times New Roman" w:cs="Times New Roman"/>
          <w:color w:val="000000"/>
          <w:sz w:val="30"/>
          <w:lang w:eastAsia="ru-RU"/>
        </w:rPr>
        <w:t> </w:t>
      </w:r>
      <w:hyperlink r:id="rId23" w:anchor="dst100010" w:history="1">
        <w:r w:rsidRPr="009045F1">
          <w:rPr>
            <w:rFonts w:ascii="Times New Roman" w:eastAsia="Times New Roman" w:hAnsi="Times New Roman" w:cs="Times New Roman"/>
            <w:color w:val="1A0DAB"/>
            <w:sz w:val="30"/>
            <w:u w:val="single"/>
            <w:lang w:eastAsia="ru-RU"/>
          </w:rPr>
          <w:t>Показатели</w:t>
        </w:r>
      </w:hyperlink>
      <w:r w:rsidRPr="009045F1">
        <w:rPr>
          <w:rFonts w:ascii="Times New Roman" w:eastAsia="Times New Roman" w:hAnsi="Times New Roman" w:cs="Times New Roman"/>
          <w:color w:val="000000"/>
          <w:sz w:val="30"/>
          <w:szCs w:val="30"/>
          <w:lang w:eastAsia="ru-RU"/>
        </w:rPr>
        <w:t xml:space="preserve">, характеризующие общие критерии </w:t>
      </w:r>
      <w:proofErr w:type="gramStart"/>
      <w:r w:rsidRPr="009045F1">
        <w:rPr>
          <w:rFonts w:ascii="Times New Roman" w:eastAsia="Times New Roman" w:hAnsi="Times New Roman" w:cs="Times New Roman"/>
          <w:color w:val="000000"/>
          <w:sz w:val="30"/>
          <w:szCs w:val="30"/>
          <w:lang w:eastAsia="ru-RU"/>
        </w:rPr>
        <w:t>оценки качества условий оказания услуг</w:t>
      </w:r>
      <w:proofErr w:type="gramEnd"/>
      <w:r w:rsidRPr="009045F1">
        <w:rPr>
          <w:rFonts w:ascii="Times New Roman" w:eastAsia="Times New Roman" w:hAnsi="Times New Roman" w:cs="Times New Roman"/>
          <w:color w:val="000000"/>
          <w:sz w:val="30"/>
          <w:szCs w:val="30"/>
          <w:lang w:eastAsia="ru-RU"/>
        </w:rPr>
        <w:t xml:space="preserve">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в</w:t>
      </w:r>
      <w:proofErr w:type="gramEnd"/>
      <w:r w:rsidRPr="009045F1">
        <w:rPr>
          <w:rFonts w:ascii="Times New Roman" w:eastAsia="Times New Roman" w:hAnsi="Times New Roman" w:cs="Times New Roman"/>
          <w:color w:val="828282"/>
          <w:sz w:val="28"/>
          <w:szCs w:val="28"/>
          <w:lang w:eastAsia="ru-RU"/>
        </w:rPr>
        <w:t xml:space="preserve"> ред. Федерального</w:t>
      </w:r>
      <w:r w:rsidRPr="009045F1">
        <w:rPr>
          <w:rFonts w:ascii="Times New Roman" w:eastAsia="Times New Roman" w:hAnsi="Times New Roman" w:cs="Times New Roman"/>
          <w:color w:val="828282"/>
          <w:sz w:val="28"/>
          <w:lang w:eastAsia="ru-RU"/>
        </w:rPr>
        <w:t> </w:t>
      </w:r>
      <w:hyperlink r:id="rId24" w:anchor="dst100133"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25"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lastRenderedPageBreak/>
        <w:t xml:space="preserve">6. Состав общественного совета по проведению независимой </w:t>
      </w:r>
      <w:proofErr w:type="gramStart"/>
      <w:r w:rsidRPr="009045F1">
        <w:rPr>
          <w:rFonts w:ascii="Times New Roman" w:eastAsia="Times New Roman" w:hAnsi="Times New Roman" w:cs="Times New Roman"/>
          <w:color w:val="000000"/>
          <w:sz w:val="30"/>
          <w:szCs w:val="30"/>
          <w:lang w:eastAsia="ru-RU"/>
        </w:rPr>
        <w:t>оценки качества условий оказания услуг</w:t>
      </w:r>
      <w:proofErr w:type="gramEnd"/>
      <w:r w:rsidRPr="009045F1">
        <w:rPr>
          <w:rFonts w:ascii="Times New Roman" w:eastAsia="Times New Roman" w:hAnsi="Times New Roman" w:cs="Times New Roman"/>
          <w:color w:val="000000"/>
          <w:sz w:val="30"/>
          <w:szCs w:val="30"/>
          <w:lang w:eastAsia="ru-RU"/>
        </w:rP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ч</w:t>
      </w:r>
      <w:proofErr w:type="gramEnd"/>
      <w:r w:rsidRPr="009045F1">
        <w:rPr>
          <w:rFonts w:ascii="Times New Roman" w:eastAsia="Times New Roman" w:hAnsi="Times New Roman" w:cs="Times New Roman"/>
          <w:color w:val="828282"/>
          <w:sz w:val="28"/>
          <w:szCs w:val="28"/>
          <w:lang w:eastAsia="ru-RU"/>
        </w:rPr>
        <w:t>асть 6 в ред. Федерального</w:t>
      </w:r>
      <w:r w:rsidRPr="009045F1">
        <w:rPr>
          <w:rFonts w:ascii="Times New Roman" w:eastAsia="Times New Roman" w:hAnsi="Times New Roman" w:cs="Times New Roman"/>
          <w:color w:val="828282"/>
          <w:sz w:val="28"/>
          <w:lang w:eastAsia="ru-RU"/>
        </w:rPr>
        <w:t> </w:t>
      </w:r>
      <w:hyperlink r:id="rId26" w:anchor="dst100134"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27"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7.</w:t>
      </w:r>
      <w:r w:rsidRPr="009045F1">
        <w:rPr>
          <w:rFonts w:ascii="Times New Roman" w:eastAsia="Times New Roman" w:hAnsi="Times New Roman" w:cs="Times New Roman"/>
          <w:color w:val="000000"/>
          <w:sz w:val="30"/>
          <w:lang w:eastAsia="ru-RU"/>
        </w:rPr>
        <w:t> </w:t>
      </w:r>
      <w:hyperlink r:id="rId28" w:anchor="dst100009" w:history="1">
        <w:r w:rsidRPr="009045F1">
          <w:rPr>
            <w:rFonts w:ascii="Times New Roman" w:eastAsia="Times New Roman" w:hAnsi="Times New Roman" w:cs="Times New Roman"/>
            <w:color w:val="1A0DAB"/>
            <w:sz w:val="30"/>
            <w:u w:val="single"/>
            <w:lang w:eastAsia="ru-RU"/>
          </w:rPr>
          <w:t>Положение</w:t>
        </w:r>
      </w:hyperlink>
      <w:r w:rsidRPr="009045F1">
        <w:rPr>
          <w:rFonts w:ascii="Times New Roman" w:eastAsia="Times New Roman" w:hAnsi="Times New Roman" w:cs="Times New Roman"/>
          <w:color w:val="000000"/>
          <w:sz w:val="30"/>
          <w:lang w:eastAsia="ru-RU"/>
        </w:rPr>
        <w:t> </w:t>
      </w:r>
      <w:r w:rsidRPr="009045F1">
        <w:rPr>
          <w:rFonts w:ascii="Times New Roman" w:eastAsia="Times New Roman" w:hAnsi="Times New Roman" w:cs="Times New Roman"/>
          <w:color w:val="000000"/>
          <w:sz w:val="30"/>
          <w:szCs w:val="30"/>
          <w:lang w:eastAsia="ru-RU"/>
        </w:rPr>
        <w:t>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ч</w:t>
      </w:r>
      <w:proofErr w:type="gramEnd"/>
      <w:r w:rsidRPr="009045F1">
        <w:rPr>
          <w:rFonts w:ascii="Times New Roman" w:eastAsia="Times New Roman" w:hAnsi="Times New Roman" w:cs="Times New Roman"/>
          <w:color w:val="828282"/>
          <w:sz w:val="28"/>
          <w:szCs w:val="28"/>
          <w:lang w:eastAsia="ru-RU"/>
        </w:rPr>
        <w:t>асть 7 в ред. Федерального</w:t>
      </w:r>
      <w:r w:rsidRPr="009045F1">
        <w:rPr>
          <w:rFonts w:ascii="Times New Roman" w:eastAsia="Times New Roman" w:hAnsi="Times New Roman" w:cs="Times New Roman"/>
          <w:color w:val="828282"/>
          <w:sz w:val="28"/>
          <w:lang w:eastAsia="ru-RU"/>
        </w:rPr>
        <w:t> </w:t>
      </w:r>
      <w:hyperlink r:id="rId29" w:anchor="dst100136"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30"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ч</w:t>
      </w:r>
      <w:proofErr w:type="gramEnd"/>
      <w:r w:rsidRPr="009045F1">
        <w:rPr>
          <w:rFonts w:ascii="Times New Roman" w:eastAsia="Times New Roman" w:hAnsi="Times New Roman" w:cs="Times New Roman"/>
          <w:color w:val="828282"/>
          <w:sz w:val="28"/>
          <w:szCs w:val="28"/>
          <w:lang w:eastAsia="ru-RU"/>
        </w:rPr>
        <w:t>асть 8 в ред. Федерального</w:t>
      </w:r>
      <w:r w:rsidRPr="009045F1">
        <w:rPr>
          <w:rFonts w:ascii="Times New Roman" w:eastAsia="Times New Roman" w:hAnsi="Times New Roman" w:cs="Times New Roman"/>
          <w:color w:val="828282"/>
          <w:sz w:val="28"/>
          <w:lang w:eastAsia="ru-RU"/>
        </w:rPr>
        <w:t> </w:t>
      </w:r>
      <w:hyperlink r:id="rId31" w:anchor="dst100138"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lastRenderedPageBreak/>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32"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9. Общественные советы по независимой оценке качества:</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(в ред. Федерального</w:t>
      </w:r>
      <w:r w:rsidRPr="009045F1">
        <w:rPr>
          <w:rFonts w:ascii="Times New Roman" w:eastAsia="Times New Roman" w:hAnsi="Times New Roman" w:cs="Times New Roman"/>
          <w:color w:val="828282"/>
          <w:sz w:val="28"/>
          <w:lang w:eastAsia="ru-RU"/>
        </w:rPr>
        <w:t> </w:t>
      </w:r>
      <w:hyperlink r:id="rId33" w:anchor="dst100141"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34"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(п. 1 в ред. Федерального</w:t>
      </w:r>
      <w:r w:rsidRPr="009045F1">
        <w:rPr>
          <w:rFonts w:ascii="Times New Roman" w:eastAsia="Times New Roman" w:hAnsi="Times New Roman" w:cs="Times New Roman"/>
          <w:color w:val="828282"/>
          <w:sz w:val="28"/>
          <w:lang w:eastAsia="ru-RU"/>
        </w:rPr>
        <w:t> </w:t>
      </w:r>
      <w:hyperlink r:id="rId35" w:anchor="dst100143"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36"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before="210" w:line="360" w:lineRule="atLeast"/>
        <w:ind w:firstLine="540"/>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(в ред. Федерального</w:t>
      </w:r>
      <w:r w:rsidRPr="009045F1">
        <w:rPr>
          <w:rFonts w:ascii="Times New Roman" w:eastAsia="Times New Roman" w:hAnsi="Times New Roman" w:cs="Times New Roman"/>
          <w:color w:val="828282"/>
          <w:sz w:val="28"/>
          <w:lang w:eastAsia="ru-RU"/>
        </w:rPr>
        <w:t> </w:t>
      </w:r>
      <w:hyperlink r:id="rId37" w:anchor="dst100145"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38"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3) утратил силу. - Федеральный</w:t>
      </w:r>
      <w:r w:rsidRPr="009045F1">
        <w:rPr>
          <w:rFonts w:ascii="Times New Roman" w:eastAsia="Times New Roman" w:hAnsi="Times New Roman" w:cs="Times New Roman"/>
          <w:color w:val="000000"/>
          <w:sz w:val="30"/>
          <w:lang w:eastAsia="ru-RU"/>
        </w:rPr>
        <w:t> </w:t>
      </w:r>
      <w:hyperlink r:id="rId39" w:anchor="dst100146" w:history="1">
        <w:r w:rsidRPr="009045F1">
          <w:rPr>
            <w:rFonts w:ascii="Times New Roman" w:eastAsia="Times New Roman" w:hAnsi="Times New Roman" w:cs="Times New Roman"/>
            <w:color w:val="1A0DAB"/>
            <w:sz w:val="30"/>
            <w:u w:val="single"/>
            <w:lang w:eastAsia="ru-RU"/>
          </w:rPr>
          <w:t>закон</w:t>
        </w:r>
      </w:hyperlink>
      <w:r w:rsidRPr="009045F1">
        <w:rPr>
          <w:rFonts w:ascii="Times New Roman" w:eastAsia="Times New Roman" w:hAnsi="Times New Roman" w:cs="Times New Roman"/>
          <w:color w:val="000000"/>
          <w:sz w:val="30"/>
          <w:lang w:eastAsia="ru-RU"/>
        </w:rPr>
        <w:t> </w:t>
      </w:r>
      <w:r w:rsidRPr="009045F1">
        <w:rPr>
          <w:rFonts w:ascii="Times New Roman" w:eastAsia="Times New Roman" w:hAnsi="Times New Roman" w:cs="Times New Roman"/>
          <w:color w:val="000000"/>
          <w:sz w:val="30"/>
          <w:szCs w:val="30"/>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40"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before="210" w:line="360" w:lineRule="atLeast"/>
        <w:ind w:firstLine="540"/>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(в ред. Федерального</w:t>
      </w:r>
      <w:r w:rsidRPr="009045F1">
        <w:rPr>
          <w:rFonts w:ascii="Times New Roman" w:eastAsia="Times New Roman" w:hAnsi="Times New Roman" w:cs="Times New Roman"/>
          <w:color w:val="828282"/>
          <w:sz w:val="28"/>
          <w:lang w:eastAsia="ru-RU"/>
        </w:rPr>
        <w:t> </w:t>
      </w:r>
      <w:hyperlink r:id="rId41" w:anchor="dst100147"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42"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before="210" w:line="360" w:lineRule="atLeast"/>
        <w:ind w:firstLine="540"/>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w:t>
      </w:r>
      <w:r w:rsidRPr="009045F1">
        <w:rPr>
          <w:rFonts w:ascii="Times New Roman" w:eastAsia="Times New Roman" w:hAnsi="Times New Roman" w:cs="Times New Roman"/>
          <w:color w:val="000000"/>
          <w:sz w:val="30"/>
          <w:szCs w:val="30"/>
          <w:lang w:eastAsia="ru-RU"/>
        </w:rPr>
        <w:lastRenderedPageBreak/>
        <w:t>медицинскими организациями, а также предложения об улучшении их деятельности.</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(в ред. Федерального</w:t>
      </w:r>
      <w:r w:rsidRPr="009045F1">
        <w:rPr>
          <w:rFonts w:ascii="Times New Roman" w:eastAsia="Times New Roman" w:hAnsi="Times New Roman" w:cs="Times New Roman"/>
          <w:color w:val="828282"/>
          <w:sz w:val="28"/>
          <w:lang w:eastAsia="ru-RU"/>
        </w:rPr>
        <w:t> </w:t>
      </w:r>
      <w:hyperlink r:id="rId43" w:anchor="dst100148"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44"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9045F1">
        <w:rPr>
          <w:rFonts w:ascii="Times New Roman" w:eastAsia="Times New Roman" w:hAnsi="Times New Roman" w:cs="Times New Roman"/>
          <w:color w:val="000000"/>
          <w:sz w:val="30"/>
          <w:szCs w:val="30"/>
          <w:lang w:eastAsia="ru-RU"/>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w:t>
      </w:r>
      <w:proofErr w:type="gramEnd"/>
      <w:r w:rsidRPr="009045F1">
        <w:rPr>
          <w:rFonts w:ascii="Times New Roman" w:eastAsia="Times New Roman" w:hAnsi="Times New Roman" w:cs="Times New Roman"/>
          <w:color w:val="000000"/>
          <w:sz w:val="30"/>
          <w:szCs w:val="30"/>
          <w:lang w:eastAsia="ru-RU"/>
        </w:rPr>
        <w:t xml:space="preserve"> </w:t>
      </w:r>
      <w:proofErr w:type="gramStart"/>
      <w:r w:rsidRPr="009045F1">
        <w:rPr>
          <w:rFonts w:ascii="Times New Roman" w:eastAsia="Times New Roman" w:hAnsi="Times New Roman" w:cs="Times New Roman"/>
          <w:color w:val="000000"/>
          <w:sz w:val="30"/>
          <w:szCs w:val="30"/>
          <w:lang w:eastAsia="ru-RU"/>
        </w:rPr>
        <w:t>случае</w:t>
      </w:r>
      <w:proofErr w:type="gramEnd"/>
      <w:r w:rsidRPr="009045F1">
        <w:rPr>
          <w:rFonts w:ascii="Times New Roman" w:eastAsia="Times New Roman" w:hAnsi="Times New Roman" w:cs="Times New Roman"/>
          <w:color w:val="000000"/>
          <w:sz w:val="30"/>
          <w:szCs w:val="30"/>
          <w:lang w:eastAsia="ru-RU"/>
        </w:rPr>
        <w:t>, если она не размещена на официальном сайте организации).</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(в ред. Федерального</w:t>
      </w:r>
      <w:r w:rsidRPr="009045F1">
        <w:rPr>
          <w:rFonts w:ascii="Times New Roman" w:eastAsia="Times New Roman" w:hAnsi="Times New Roman" w:cs="Times New Roman"/>
          <w:color w:val="828282"/>
          <w:sz w:val="28"/>
          <w:lang w:eastAsia="ru-RU"/>
        </w:rPr>
        <w:t> </w:t>
      </w:r>
      <w:hyperlink r:id="rId45" w:anchor="dst100149"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46"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 xml:space="preserve">11. </w:t>
      </w:r>
      <w:proofErr w:type="gramStart"/>
      <w:r w:rsidRPr="009045F1">
        <w:rPr>
          <w:rFonts w:ascii="Times New Roman" w:eastAsia="Times New Roman" w:hAnsi="Times New Roman" w:cs="Times New Roman"/>
          <w:color w:val="000000"/>
          <w:sz w:val="30"/>
          <w:szCs w:val="30"/>
          <w:lang w:eastAsia="ru-RU"/>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roofErr w:type="gramEnd"/>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в</w:t>
      </w:r>
      <w:proofErr w:type="gramEnd"/>
      <w:r w:rsidRPr="009045F1">
        <w:rPr>
          <w:rFonts w:ascii="Times New Roman" w:eastAsia="Times New Roman" w:hAnsi="Times New Roman" w:cs="Times New Roman"/>
          <w:color w:val="828282"/>
          <w:sz w:val="28"/>
          <w:szCs w:val="28"/>
          <w:lang w:eastAsia="ru-RU"/>
        </w:rPr>
        <w:t xml:space="preserve"> ред. Федерального</w:t>
      </w:r>
      <w:r w:rsidRPr="009045F1">
        <w:rPr>
          <w:rFonts w:ascii="Times New Roman" w:eastAsia="Times New Roman" w:hAnsi="Times New Roman" w:cs="Times New Roman"/>
          <w:color w:val="828282"/>
          <w:sz w:val="28"/>
          <w:lang w:eastAsia="ru-RU"/>
        </w:rPr>
        <w:t> </w:t>
      </w:r>
      <w:hyperlink r:id="rId47" w:anchor="dst100150"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48"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 xml:space="preserve">12. Информация о результатах независимой </w:t>
      </w:r>
      <w:proofErr w:type="gramStart"/>
      <w:r w:rsidRPr="009045F1">
        <w:rPr>
          <w:rFonts w:ascii="Times New Roman" w:eastAsia="Times New Roman" w:hAnsi="Times New Roman" w:cs="Times New Roman"/>
          <w:color w:val="000000"/>
          <w:sz w:val="30"/>
          <w:szCs w:val="30"/>
          <w:lang w:eastAsia="ru-RU"/>
        </w:rPr>
        <w:t>оценки качества условий оказания услуг</w:t>
      </w:r>
      <w:proofErr w:type="gramEnd"/>
      <w:r w:rsidRPr="009045F1">
        <w:rPr>
          <w:rFonts w:ascii="Times New Roman" w:eastAsia="Times New Roman" w:hAnsi="Times New Roman" w:cs="Times New Roman"/>
          <w:color w:val="000000"/>
          <w:sz w:val="30"/>
          <w:szCs w:val="30"/>
          <w:lang w:eastAsia="ru-RU"/>
        </w:rPr>
        <w:t xml:space="preserve"> медицинскими организациями размещается соответственно:</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lastRenderedPageBreak/>
        <w:t>(в ред. Федерального</w:t>
      </w:r>
      <w:r w:rsidRPr="009045F1">
        <w:rPr>
          <w:rFonts w:ascii="Times New Roman" w:eastAsia="Times New Roman" w:hAnsi="Times New Roman" w:cs="Times New Roman"/>
          <w:color w:val="828282"/>
          <w:sz w:val="28"/>
          <w:lang w:eastAsia="ru-RU"/>
        </w:rPr>
        <w:t> </w:t>
      </w:r>
      <w:hyperlink r:id="rId49" w:anchor="dst100151"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50"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before="210" w:line="360" w:lineRule="atLeast"/>
        <w:ind w:firstLine="540"/>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045F1" w:rsidRPr="009045F1" w:rsidRDefault="009045F1" w:rsidP="009045F1">
      <w:pPr>
        <w:spacing w:before="210" w:line="360" w:lineRule="atLeast"/>
        <w:ind w:firstLine="540"/>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13.</w:t>
      </w:r>
      <w:r w:rsidRPr="009045F1">
        <w:rPr>
          <w:rFonts w:ascii="Times New Roman" w:eastAsia="Times New Roman" w:hAnsi="Times New Roman" w:cs="Times New Roman"/>
          <w:color w:val="000000"/>
          <w:sz w:val="30"/>
          <w:lang w:eastAsia="ru-RU"/>
        </w:rPr>
        <w:t> </w:t>
      </w:r>
      <w:hyperlink r:id="rId51" w:anchor="dst100016" w:history="1">
        <w:r w:rsidRPr="009045F1">
          <w:rPr>
            <w:rFonts w:ascii="Times New Roman" w:eastAsia="Times New Roman" w:hAnsi="Times New Roman" w:cs="Times New Roman"/>
            <w:color w:val="1A0DAB"/>
            <w:sz w:val="30"/>
            <w:u w:val="single"/>
            <w:lang w:eastAsia="ru-RU"/>
          </w:rPr>
          <w:t>Состав</w:t>
        </w:r>
      </w:hyperlink>
      <w:r w:rsidRPr="009045F1">
        <w:rPr>
          <w:rFonts w:ascii="Times New Roman" w:eastAsia="Times New Roman" w:hAnsi="Times New Roman" w:cs="Times New Roman"/>
          <w:color w:val="000000"/>
          <w:sz w:val="30"/>
          <w:lang w:eastAsia="ru-RU"/>
        </w:rPr>
        <w:t> </w:t>
      </w:r>
      <w:r w:rsidRPr="009045F1">
        <w:rPr>
          <w:rFonts w:ascii="Times New Roman" w:eastAsia="Times New Roman" w:hAnsi="Times New Roman" w:cs="Times New Roman"/>
          <w:color w:val="000000"/>
          <w:sz w:val="30"/>
          <w:szCs w:val="30"/>
          <w:lang w:eastAsia="ru-RU"/>
        </w:rPr>
        <w:t xml:space="preserve">информации о результатах независимой </w:t>
      </w:r>
      <w:proofErr w:type="gramStart"/>
      <w:r w:rsidRPr="009045F1">
        <w:rPr>
          <w:rFonts w:ascii="Times New Roman" w:eastAsia="Times New Roman" w:hAnsi="Times New Roman" w:cs="Times New Roman"/>
          <w:color w:val="000000"/>
          <w:sz w:val="30"/>
          <w:szCs w:val="30"/>
          <w:lang w:eastAsia="ru-RU"/>
        </w:rPr>
        <w:t>оценки качества условий оказания услуг</w:t>
      </w:r>
      <w:proofErr w:type="gramEnd"/>
      <w:r w:rsidRPr="009045F1">
        <w:rPr>
          <w:rFonts w:ascii="Times New Roman" w:eastAsia="Times New Roman" w:hAnsi="Times New Roman" w:cs="Times New Roman"/>
          <w:color w:val="000000"/>
          <w:sz w:val="30"/>
          <w:szCs w:val="30"/>
          <w:lang w:eastAsia="ru-RU"/>
        </w:rPr>
        <w:t xml:space="preserve"> медицинскими организациями, включая единые требования к такой информации, </w:t>
      </w:r>
      <w:proofErr w:type="spellStart"/>
      <w:r w:rsidRPr="009045F1">
        <w:rPr>
          <w:rFonts w:ascii="Times New Roman" w:eastAsia="Times New Roman" w:hAnsi="Times New Roman" w:cs="Times New Roman"/>
          <w:color w:val="000000"/>
          <w:sz w:val="30"/>
          <w:szCs w:val="30"/>
          <w:lang w:eastAsia="ru-RU"/>
        </w:rPr>
        <w:t>и</w:t>
      </w:r>
      <w:hyperlink r:id="rId52" w:anchor="dst100391" w:history="1">
        <w:r w:rsidRPr="009045F1">
          <w:rPr>
            <w:rFonts w:ascii="Times New Roman" w:eastAsia="Times New Roman" w:hAnsi="Times New Roman" w:cs="Times New Roman"/>
            <w:color w:val="1A0DAB"/>
            <w:sz w:val="30"/>
            <w:u w:val="single"/>
            <w:lang w:eastAsia="ru-RU"/>
          </w:rPr>
          <w:t>порядок</w:t>
        </w:r>
        <w:proofErr w:type="spellEnd"/>
      </w:hyperlink>
      <w:r w:rsidRPr="009045F1">
        <w:rPr>
          <w:rFonts w:ascii="Times New Roman" w:eastAsia="Times New Roman" w:hAnsi="Times New Roman" w:cs="Times New Roman"/>
          <w:color w:val="000000"/>
          <w:sz w:val="30"/>
          <w:lang w:eastAsia="ru-RU"/>
        </w:rPr>
        <w:t> </w:t>
      </w:r>
      <w:r w:rsidRPr="009045F1">
        <w:rPr>
          <w:rFonts w:ascii="Times New Roman" w:eastAsia="Times New Roman" w:hAnsi="Times New Roman" w:cs="Times New Roman"/>
          <w:color w:val="000000"/>
          <w:sz w:val="30"/>
          <w:szCs w:val="30"/>
          <w:lang w:eastAsia="ru-RU"/>
        </w:rPr>
        <w:t>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w:t>
      </w:r>
      <w:r w:rsidRPr="009045F1">
        <w:rPr>
          <w:rFonts w:ascii="Times New Roman" w:eastAsia="Times New Roman" w:hAnsi="Times New Roman" w:cs="Times New Roman"/>
          <w:color w:val="000000"/>
          <w:sz w:val="30"/>
          <w:lang w:eastAsia="ru-RU"/>
        </w:rPr>
        <w:t> </w:t>
      </w:r>
      <w:proofErr w:type="spellStart"/>
      <w:r w:rsidRPr="009045F1">
        <w:rPr>
          <w:rFonts w:ascii="Times New Roman" w:eastAsia="Times New Roman" w:hAnsi="Times New Roman" w:cs="Times New Roman"/>
          <w:color w:val="000000"/>
          <w:sz w:val="30"/>
          <w:szCs w:val="30"/>
          <w:lang w:eastAsia="ru-RU"/>
        </w:rPr>
        <w:fldChar w:fldCharType="begin"/>
      </w:r>
      <w:r w:rsidRPr="009045F1">
        <w:rPr>
          <w:rFonts w:ascii="Times New Roman" w:eastAsia="Times New Roman" w:hAnsi="Times New Roman" w:cs="Times New Roman"/>
          <w:color w:val="000000"/>
          <w:sz w:val="30"/>
          <w:szCs w:val="30"/>
          <w:lang w:eastAsia="ru-RU"/>
        </w:rPr>
        <w:instrText xml:space="preserve"> HYPERLINK "https://www.consultant.ru/document/cons_doc_LAW_359675/" \l "dst100005" </w:instrText>
      </w:r>
      <w:r w:rsidRPr="009045F1">
        <w:rPr>
          <w:rFonts w:ascii="Times New Roman" w:eastAsia="Times New Roman" w:hAnsi="Times New Roman" w:cs="Times New Roman"/>
          <w:color w:val="000000"/>
          <w:sz w:val="30"/>
          <w:szCs w:val="30"/>
          <w:lang w:eastAsia="ru-RU"/>
        </w:rPr>
        <w:fldChar w:fldCharType="separate"/>
      </w:r>
      <w:r w:rsidRPr="009045F1">
        <w:rPr>
          <w:rFonts w:ascii="Times New Roman" w:eastAsia="Times New Roman" w:hAnsi="Times New Roman" w:cs="Times New Roman"/>
          <w:color w:val="1A0DAB"/>
          <w:sz w:val="30"/>
          <w:u w:val="single"/>
          <w:lang w:eastAsia="ru-RU"/>
        </w:rPr>
        <w:t>органом</w:t>
      </w:r>
      <w:r w:rsidRPr="009045F1">
        <w:rPr>
          <w:rFonts w:ascii="Times New Roman" w:eastAsia="Times New Roman" w:hAnsi="Times New Roman" w:cs="Times New Roman"/>
          <w:color w:val="000000"/>
          <w:sz w:val="30"/>
          <w:szCs w:val="30"/>
          <w:lang w:eastAsia="ru-RU"/>
        </w:rPr>
        <w:fldChar w:fldCharType="end"/>
      </w:r>
      <w:r w:rsidRPr="009045F1">
        <w:rPr>
          <w:rFonts w:ascii="Times New Roman" w:eastAsia="Times New Roman" w:hAnsi="Times New Roman" w:cs="Times New Roman"/>
          <w:color w:val="000000"/>
          <w:sz w:val="30"/>
          <w:szCs w:val="30"/>
          <w:lang w:eastAsia="ru-RU"/>
        </w:rPr>
        <w:t>исполнительной</w:t>
      </w:r>
      <w:proofErr w:type="spellEnd"/>
      <w:r w:rsidRPr="009045F1">
        <w:rPr>
          <w:rFonts w:ascii="Times New Roman" w:eastAsia="Times New Roman" w:hAnsi="Times New Roman" w:cs="Times New Roman"/>
          <w:color w:val="000000"/>
          <w:sz w:val="30"/>
          <w:szCs w:val="30"/>
          <w:lang w:eastAsia="ru-RU"/>
        </w:rPr>
        <w:t xml:space="preserve"> власти.</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в</w:t>
      </w:r>
      <w:proofErr w:type="gramEnd"/>
      <w:r w:rsidRPr="009045F1">
        <w:rPr>
          <w:rFonts w:ascii="Times New Roman" w:eastAsia="Times New Roman" w:hAnsi="Times New Roman" w:cs="Times New Roman"/>
          <w:color w:val="828282"/>
          <w:sz w:val="28"/>
          <w:szCs w:val="28"/>
          <w:lang w:eastAsia="ru-RU"/>
        </w:rPr>
        <w:t xml:space="preserve"> ред. Федерального</w:t>
      </w:r>
      <w:r w:rsidRPr="009045F1">
        <w:rPr>
          <w:rFonts w:ascii="Times New Roman" w:eastAsia="Times New Roman" w:hAnsi="Times New Roman" w:cs="Times New Roman"/>
          <w:color w:val="828282"/>
          <w:sz w:val="28"/>
          <w:lang w:eastAsia="ru-RU"/>
        </w:rPr>
        <w:t> </w:t>
      </w:r>
      <w:hyperlink r:id="rId53" w:anchor="dst100152"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54"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в</w:t>
      </w:r>
      <w:proofErr w:type="gramEnd"/>
      <w:r w:rsidRPr="009045F1">
        <w:rPr>
          <w:rFonts w:ascii="Times New Roman" w:eastAsia="Times New Roman" w:hAnsi="Times New Roman" w:cs="Times New Roman"/>
          <w:color w:val="828282"/>
          <w:sz w:val="28"/>
          <w:szCs w:val="28"/>
          <w:lang w:eastAsia="ru-RU"/>
        </w:rPr>
        <w:t xml:space="preserve"> ред. Федерального</w:t>
      </w:r>
      <w:r w:rsidRPr="009045F1">
        <w:rPr>
          <w:rFonts w:ascii="Times New Roman" w:eastAsia="Times New Roman" w:hAnsi="Times New Roman" w:cs="Times New Roman"/>
          <w:color w:val="828282"/>
          <w:sz w:val="28"/>
          <w:lang w:eastAsia="ru-RU"/>
        </w:rPr>
        <w:t> </w:t>
      </w:r>
      <w:hyperlink r:id="rId55" w:anchor="dst100153"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56"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 xml:space="preserve">15. </w:t>
      </w:r>
      <w:proofErr w:type="gramStart"/>
      <w:r w:rsidRPr="009045F1">
        <w:rPr>
          <w:rFonts w:ascii="Times New Roman" w:eastAsia="Times New Roman" w:hAnsi="Times New Roman" w:cs="Times New Roman"/>
          <w:color w:val="000000"/>
          <w:sz w:val="30"/>
          <w:szCs w:val="30"/>
          <w:lang w:eastAsia="ru-RU"/>
        </w:rPr>
        <w:t>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w:t>
      </w:r>
      <w:r w:rsidRPr="009045F1">
        <w:rPr>
          <w:rFonts w:ascii="Times New Roman" w:eastAsia="Times New Roman" w:hAnsi="Times New Roman" w:cs="Times New Roman"/>
          <w:color w:val="000000"/>
          <w:sz w:val="30"/>
          <w:lang w:eastAsia="ru-RU"/>
        </w:rPr>
        <w:t> </w:t>
      </w:r>
      <w:hyperlink r:id="rId57" w:anchor="dst100051" w:history="1">
        <w:r w:rsidRPr="009045F1">
          <w:rPr>
            <w:rFonts w:ascii="Times New Roman" w:eastAsia="Times New Roman" w:hAnsi="Times New Roman" w:cs="Times New Roman"/>
            <w:color w:val="1A0DAB"/>
            <w:sz w:val="30"/>
            <w:u w:val="single"/>
            <w:lang w:eastAsia="ru-RU"/>
          </w:rPr>
          <w:t>требованиями</w:t>
        </w:r>
      </w:hyperlink>
      <w:r w:rsidRPr="009045F1">
        <w:rPr>
          <w:rFonts w:ascii="Times New Roman" w:eastAsia="Times New Roman" w:hAnsi="Times New Roman" w:cs="Times New Roman"/>
          <w:color w:val="000000"/>
          <w:sz w:val="30"/>
          <w:lang w:eastAsia="ru-RU"/>
        </w:rPr>
        <w:t> </w:t>
      </w:r>
      <w:r w:rsidRPr="009045F1">
        <w:rPr>
          <w:rFonts w:ascii="Times New Roman" w:eastAsia="Times New Roman" w:hAnsi="Times New Roman" w:cs="Times New Roman"/>
          <w:color w:val="000000"/>
          <w:sz w:val="30"/>
          <w:szCs w:val="30"/>
          <w:lang w:eastAsia="ru-RU"/>
        </w:rPr>
        <w:t>к ее содержанию и форме предоставления, установленными уполномоченным федеральным органом исполнительной власти.</w:t>
      </w:r>
      <w:proofErr w:type="gramEnd"/>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lastRenderedPageBreak/>
        <w:t xml:space="preserve">16. Контроль за соблюдением </w:t>
      </w:r>
      <w:proofErr w:type="gramStart"/>
      <w:r w:rsidRPr="009045F1">
        <w:rPr>
          <w:rFonts w:ascii="Times New Roman" w:eastAsia="Times New Roman" w:hAnsi="Times New Roman" w:cs="Times New Roman"/>
          <w:color w:val="000000"/>
          <w:sz w:val="30"/>
          <w:szCs w:val="30"/>
          <w:lang w:eastAsia="ru-RU"/>
        </w:rPr>
        <w:t>процедур проведения независимой оценки качества условий оказания услуг</w:t>
      </w:r>
      <w:proofErr w:type="gramEnd"/>
      <w:r w:rsidRPr="009045F1">
        <w:rPr>
          <w:rFonts w:ascii="Times New Roman" w:eastAsia="Times New Roman" w:hAnsi="Times New Roman" w:cs="Times New Roman"/>
          <w:color w:val="000000"/>
          <w:sz w:val="30"/>
          <w:szCs w:val="30"/>
          <w:lang w:eastAsia="ru-RU"/>
        </w:rPr>
        <w:t xml:space="preserve"> медицинскими организациями осуществляется в соответствии с законодательством Российской Федерации.</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в</w:t>
      </w:r>
      <w:proofErr w:type="gramEnd"/>
      <w:r w:rsidRPr="009045F1">
        <w:rPr>
          <w:rFonts w:ascii="Times New Roman" w:eastAsia="Times New Roman" w:hAnsi="Times New Roman" w:cs="Times New Roman"/>
          <w:color w:val="828282"/>
          <w:sz w:val="28"/>
          <w:szCs w:val="28"/>
          <w:lang w:eastAsia="ru-RU"/>
        </w:rPr>
        <w:t xml:space="preserve"> ред. Федерального</w:t>
      </w:r>
      <w:r w:rsidRPr="009045F1">
        <w:rPr>
          <w:rFonts w:ascii="Times New Roman" w:eastAsia="Times New Roman" w:hAnsi="Times New Roman" w:cs="Times New Roman"/>
          <w:color w:val="828282"/>
          <w:sz w:val="28"/>
          <w:lang w:eastAsia="ru-RU"/>
        </w:rPr>
        <w:t> </w:t>
      </w:r>
      <w:hyperlink r:id="rId58" w:anchor="dst100154" w:history="1">
        <w:r w:rsidRPr="009045F1">
          <w:rPr>
            <w:rFonts w:ascii="Times New Roman" w:eastAsia="Times New Roman" w:hAnsi="Times New Roman" w:cs="Times New Roman"/>
            <w:color w:val="1A0DAB"/>
            <w:sz w:val="28"/>
            <w:u w:val="single"/>
            <w:lang w:eastAsia="ru-RU"/>
          </w:rPr>
          <w:t>закона</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см</w:t>
      </w:r>
      <w:proofErr w:type="gramEnd"/>
      <w:r w:rsidRPr="009045F1">
        <w:rPr>
          <w:rFonts w:ascii="Times New Roman" w:eastAsia="Times New Roman" w:hAnsi="Times New Roman" w:cs="Times New Roman"/>
          <w:color w:val="828282"/>
          <w:sz w:val="28"/>
          <w:szCs w:val="28"/>
          <w:lang w:eastAsia="ru-RU"/>
        </w:rPr>
        <w:t>. текст в предыдущей</w:t>
      </w:r>
      <w:r w:rsidRPr="009045F1">
        <w:rPr>
          <w:rFonts w:ascii="Times New Roman" w:eastAsia="Times New Roman" w:hAnsi="Times New Roman" w:cs="Times New Roman"/>
          <w:color w:val="828282"/>
          <w:sz w:val="28"/>
          <w:lang w:eastAsia="ru-RU"/>
        </w:rPr>
        <w:t> </w:t>
      </w:r>
      <w:hyperlink r:id="rId59" w:history="1">
        <w:r w:rsidRPr="009045F1">
          <w:rPr>
            <w:rFonts w:ascii="Times New Roman" w:eastAsia="Times New Roman" w:hAnsi="Times New Roman" w:cs="Times New Roman"/>
            <w:color w:val="1A0DAB"/>
            <w:sz w:val="28"/>
            <w:u w:val="single"/>
            <w:lang w:eastAsia="ru-RU"/>
          </w:rPr>
          <w:t>редакции</w:t>
        </w:r>
      </w:hyperlink>
      <w:r w:rsidRPr="009045F1">
        <w:rPr>
          <w:rFonts w:ascii="Times New Roman" w:eastAsia="Times New Roman" w:hAnsi="Times New Roman" w:cs="Times New Roman"/>
          <w:color w:val="828282"/>
          <w:sz w:val="28"/>
          <w:szCs w:val="28"/>
          <w:lang w:eastAsia="ru-RU"/>
        </w:rPr>
        <w:t>)</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rsidRPr="009045F1">
        <w:rPr>
          <w:rFonts w:ascii="Times New Roman" w:eastAsia="Times New Roman" w:hAnsi="Times New Roman" w:cs="Times New Roman"/>
          <w:color w:val="000000"/>
          <w:sz w:val="30"/>
          <w:szCs w:val="30"/>
          <w:lang w:eastAsia="ru-RU"/>
        </w:rPr>
        <w:t>оценки качества условий оказания услуг</w:t>
      </w:r>
      <w:proofErr w:type="gramEnd"/>
      <w:r w:rsidRPr="009045F1">
        <w:rPr>
          <w:rFonts w:ascii="Times New Roman" w:eastAsia="Times New Roman" w:hAnsi="Times New Roman" w:cs="Times New Roman"/>
          <w:color w:val="000000"/>
          <w:sz w:val="30"/>
          <w:szCs w:val="30"/>
          <w:lang w:eastAsia="ru-RU"/>
        </w:rP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w:t>
      </w:r>
      <w:proofErr w:type="gramStart"/>
      <w:r w:rsidRPr="009045F1">
        <w:rPr>
          <w:rFonts w:ascii="Times New Roman" w:eastAsia="Times New Roman" w:hAnsi="Times New Roman" w:cs="Times New Roman"/>
          <w:color w:val="000000"/>
          <w:sz w:val="30"/>
          <w:szCs w:val="30"/>
          <w:lang w:eastAsia="ru-RU"/>
        </w:rPr>
        <w:t>оценки качества условий оказания услуг</w:t>
      </w:r>
      <w:proofErr w:type="gramEnd"/>
      <w:r w:rsidRPr="009045F1">
        <w:rPr>
          <w:rFonts w:ascii="Times New Roman" w:eastAsia="Times New Roman" w:hAnsi="Times New Roman" w:cs="Times New Roman"/>
          <w:color w:val="000000"/>
          <w:sz w:val="30"/>
          <w:szCs w:val="30"/>
          <w:lang w:eastAsia="ru-RU"/>
        </w:rPr>
        <w:t xml:space="preserve"> медицинскими организациями и выполнения плана по устранению недостатков, выявленных в ходе такой оценки.</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(часть 17 введена Федеральным</w:t>
      </w:r>
      <w:r w:rsidRPr="009045F1">
        <w:rPr>
          <w:rFonts w:ascii="Times New Roman" w:eastAsia="Times New Roman" w:hAnsi="Times New Roman" w:cs="Times New Roman"/>
          <w:color w:val="828282"/>
          <w:sz w:val="28"/>
          <w:lang w:eastAsia="ru-RU"/>
        </w:rPr>
        <w:t> </w:t>
      </w:r>
      <w:hyperlink r:id="rId60" w:anchor="dst100155" w:history="1">
        <w:r w:rsidRPr="009045F1">
          <w:rPr>
            <w:rFonts w:ascii="Times New Roman" w:eastAsia="Times New Roman" w:hAnsi="Times New Roman" w:cs="Times New Roman"/>
            <w:color w:val="1A0DAB"/>
            <w:sz w:val="28"/>
            <w:u w:val="single"/>
            <w:lang w:eastAsia="ru-RU"/>
          </w:rPr>
          <w:t>законом</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9045F1" w:rsidRPr="009045F1" w:rsidRDefault="009045F1" w:rsidP="009045F1">
      <w:pPr>
        <w:spacing w:line="360" w:lineRule="atLeast"/>
        <w:rPr>
          <w:rFonts w:ascii="Times New Roman" w:eastAsia="Times New Roman" w:hAnsi="Times New Roman" w:cs="Times New Roman"/>
          <w:color w:val="000000"/>
          <w:sz w:val="30"/>
          <w:szCs w:val="30"/>
          <w:lang w:eastAsia="ru-RU"/>
        </w:rPr>
      </w:pPr>
      <w:r w:rsidRPr="009045F1">
        <w:rPr>
          <w:rFonts w:ascii="Times New Roman" w:eastAsia="Times New Roman" w:hAnsi="Times New Roman" w:cs="Times New Roman"/>
          <w:color w:val="000000"/>
          <w:sz w:val="30"/>
          <w:szCs w:val="30"/>
          <w:lang w:eastAsia="ru-RU"/>
        </w:rPr>
        <w:t xml:space="preserve">18. Результаты независимой </w:t>
      </w:r>
      <w:proofErr w:type="gramStart"/>
      <w:r w:rsidRPr="009045F1">
        <w:rPr>
          <w:rFonts w:ascii="Times New Roman" w:eastAsia="Times New Roman" w:hAnsi="Times New Roman" w:cs="Times New Roman"/>
          <w:color w:val="000000"/>
          <w:sz w:val="30"/>
          <w:szCs w:val="30"/>
          <w:lang w:eastAsia="ru-RU"/>
        </w:rPr>
        <w:t>оценки качества условий оказания услуг</w:t>
      </w:r>
      <w:proofErr w:type="gramEnd"/>
      <w:r w:rsidRPr="009045F1">
        <w:rPr>
          <w:rFonts w:ascii="Times New Roman" w:eastAsia="Times New Roman" w:hAnsi="Times New Roman" w:cs="Times New Roman"/>
          <w:color w:val="000000"/>
          <w:sz w:val="30"/>
          <w:szCs w:val="30"/>
          <w:lang w:eastAsia="ru-RU"/>
        </w:rP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9045F1" w:rsidRPr="009045F1" w:rsidRDefault="009045F1" w:rsidP="009045F1">
      <w:pPr>
        <w:spacing w:before="210" w:line="360" w:lineRule="atLeast"/>
        <w:rPr>
          <w:rFonts w:ascii="Times New Roman" w:eastAsia="Times New Roman" w:hAnsi="Times New Roman" w:cs="Times New Roman"/>
          <w:color w:val="828282"/>
          <w:sz w:val="28"/>
          <w:szCs w:val="28"/>
          <w:lang w:eastAsia="ru-RU"/>
        </w:rPr>
      </w:pPr>
      <w:r w:rsidRPr="009045F1">
        <w:rPr>
          <w:rFonts w:ascii="Times New Roman" w:eastAsia="Times New Roman" w:hAnsi="Times New Roman" w:cs="Times New Roman"/>
          <w:color w:val="828282"/>
          <w:sz w:val="28"/>
          <w:szCs w:val="28"/>
          <w:lang w:eastAsia="ru-RU"/>
        </w:rPr>
        <w:t>(</w:t>
      </w:r>
      <w:proofErr w:type="gramStart"/>
      <w:r w:rsidRPr="009045F1">
        <w:rPr>
          <w:rFonts w:ascii="Times New Roman" w:eastAsia="Times New Roman" w:hAnsi="Times New Roman" w:cs="Times New Roman"/>
          <w:color w:val="828282"/>
          <w:sz w:val="28"/>
          <w:szCs w:val="28"/>
          <w:lang w:eastAsia="ru-RU"/>
        </w:rPr>
        <w:t>ч</w:t>
      </w:r>
      <w:proofErr w:type="gramEnd"/>
      <w:r w:rsidRPr="009045F1">
        <w:rPr>
          <w:rFonts w:ascii="Times New Roman" w:eastAsia="Times New Roman" w:hAnsi="Times New Roman" w:cs="Times New Roman"/>
          <w:color w:val="828282"/>
          <w:sz w:val="28"/>
          <w:szCs w:val="28"/>
          <w:lang w:eastAsia="ru-RU"/>
        </w:rPr>
        <w:t>асть 18 введена Федеральным</w:t>
      </w:r>
      <w:r w:rsidRPr="009045F1">
        <w:rPr>
          <w:rFonts w:ascii="Times New Roman" w:eastAsia="Times New Roman" w:hAnsi="Times New Roman" w:cs="Times New Roman"/>
          <w:color w:val="828282"/>
          <w:sz w:val="28"/>
          <w:lang w:eastAsia="ru-RU"/>
        </w:rPr>
        <w:t> </w:t>
      </w:r>
      <w:hyperlink r:id="rId61" w:anchor="dst100157" w:history="1">
        <w:r w:rsidRPr="009045F1">
          <w:rPr>
            <w:rFonts w:ascii="Times New Roman" w:eastAsia="Times New Roman" w:hAnsi="Times New Roman" w:cs="Times New Roman"/>
            <w:color w:val="1A0DAB"/>
            <w:sz w:val="28"/>
            <w:u w:val="single"/>
            <w:lang w:eastAsia="ru-RU"/>
          </w:rPr>
          <w:t>законом</w:t>
        </w:r>
      </w:hyperlink>
      <w:r w:rsidRPr="009045F1">
        <w:rPr>
          <w:rFonts w:ascii="Times New Roman" w:eastAsia="Times New Roman" w:hAnsi="Times New Roman" w:cs="Times New Roman"/>
          <w:color w:val="828282"/>
          <w:sz w:val="28"/>
          <w:lang w:eastAsia="ru-RU"/>
        </w:rPr>
        <w:t> </w:t>
      </w:r>
      <w:r w:rsidRPr="009045F1">
        <w:rPr>
          <w:rFonts w:ascii="Times New Roman" w:eastAsia="Times New Roman" w:hAnsi="Times New Roman" w:cs="Times New Roman"/>
          <w:color w:val="828282"/>
          <w:sz w:val="28"/>
          <w:szCs w:val="28"/>
          <w:lang w:eastAsia="ru-RU"/>
        </w:rPr>
        <w:t>от 05.12.2017 N 392-ФЗ)</w:t>
      </w:r>
    </w:p>
    <w:p w:rsidR="00337542" w:rsidRDefault="00337542"/>
    <w:sectPr w:rsidR="00337542" w:rsidSect="003375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45F1"/>
    <w:rsid w:val="00004EF1"/>
    <w:rsid w:val="00005258"/>
    <w:rsid w:val="00010303"/>
    <w:rsid w:val="0002019B"/>
    <w:rsid w:val="0002384D"/>
    <w:rsid w:val="00025E18"/>
    <w:rsid w:val="00027F9B"/>
    <w:rsid w:val="00030E6D"/>
    <w:rsid w:val="00031E3D"/>
    <w:rsid w:val="000336BB"/>
    <w:rsid w:val="00034D37"/>
    <w:rsid w:val="00035C7E"/>
    <w:rsid w:val="00040939"/>
    <w:rsid w:val="00045A11"/>
    <w:rsid w:val="00047500"/>
    <w:rsid w:val="000537E6"/>
    <w:rsid w:val="00066109"/>
    <w:rsid w:val="00066F5B"/>
    <w:rsid w:val="00067EC7"/>
    <w:rsid w:val="00074AAE"/>
    <w:rsid w:val="00081A31"/>
    <w:rsid w:val="00084079"/>
    <w:rsid w:val="000961B9"/>
    <w:rsid w:val="000B0E77"/>
    <w:rsid w:val="000B4817"/>
    <w:rsid w:val="000D4853"/>
    <w:rsid w:val="000D6A1E"/>
    <w:rsid w:val="000D7637"/>
    <w:rsid w:val="000E4871"/>
    <w:rsid w:val="000E6C8E"/>
    <w:rsid w:val="000F1D6D"/>
    <w:rsid w:val="001055A7"/>
    <w:rsid w:val="00107605"/>
    <w:rsid w:val="0011314E"/>
    <w:rsid w:val="001141E2"/>
    <w:rsid w:val="001224A1"/>
    <w:rsid w:val="001314CA"/>
    <w:rsid w:val="00140DB1"/>
    <w:rsid w:val="00144E3C"/>
    <w:rsid w:val="00145AB5"/>
    <w:rsid w:val="00145EA6"/>
    <w:rsid w:val="001527D5"/>
    <w:rsid w:val="00153C3C"/>
    <w:rsid w:val="00166197"/>
    <w:rsid w:val="001A26D5"/>
    <w:rsid w:val="001A3D95"/>
    <w:rsid w:val="001B133E"/>
    <w:rsid w:val="001B4D41"/>
    <w:rsid w:val="001C58C7"/>
    <w:rsid w:val="001D4038"/>
    <w:rsid w:val="001D552C"/>
    <w:rsid w:val="001E7060"/>
    <w:rsid w:val="001F3623"/>
    <w:rsid w:val="001F7CC4"/>
    <w:rsid w:val="00201BB2"/>
    <w:rsid w:val="00211687"/>
    <w:rsid w:val="00235C85"/>
    <w:rsid w:val="0023682C"/>
    <w:rsid w:val="0026580B"/>
    <w:rsid w:val="00270E5C"/>
    <w:rsid w:val="00274427"/>
    <w:rsid w:val="002748ED"/>
    <w:rsid w:val="0029319E"/>
    <w:rsid w:val="002933A2"/>
    <w:rsid w:val="002943FF"/>
    <w:rsid w:val="002A239B"/>
    <w:rsid w:val="002B03E5"/>
    <w:rsid w:val="002B4312"/>
    <w:rsid w:val="002C4C31"/>
    <w:rsid w:val="002C5848"/>
    <w:rsid w:val="002D0C67"/>
    <w:rsid w:val="002D267F"/>
    <w:rsid w:val="002D4B6E"/>
    <w:rsid w:val="002D66CA"/>
    <w:rsid w:val="002E6418"/>
    <w:rsid w:val="002E6522"/>
    <w:rsid w:val="002E73E7"/>
    <w:rsid w:val="00305882"/>
    <w:rsid w:val="0030606C"/>
    <w:rsid w:val="003264FF"/>
    <w:rsid w:val="003326D1"/>
    <w:rsid w:val="00336C87"/>
    <w:rsid w:val="00337542"/>
    <w:rsid w:val="003408B9"/>
    <w:rsid w:val="0034688E"/>
    <w:rsid w:val="00367280"/>
    <w:rsid w:val="00374FEF"/>
    <w:rsid w:val="00386180"/>
    <w:rsid w:val="00386CC7"/>
    <w:rsid w:val="003A3780"/>
    <w:rsid w:val="003B74C6"/>
    <w:rsid w:val="003C1F96"/>
    <w:rsid w:val="003C3730"/>
    <w:rsid w:val="003C74B7"/>
    <w:rsid w:val="003D37D6"/>
    <w:rsid w:val="003D4B78"/>
    <w:rsid w:val="003E4537"/>
    <w:rsid w:val="003E45C6"/>
    <w:rsid w:val="003E756E"/>
    <w:rsid w:val="00405BEC"/>
    <w:rsid w:val="00410C5F"/>
    <w:rsid w:val="00411E12"/>
    <w:rsid w:val="00415D55"/>
    <w:rsid w:val="0042598F"/>
    <w:rsid w:val="00435EB1"/>
    <w:rsid w:val="00437AC7"/>
    <w:rsid w:val="00440651"/>
    <w:rsid w:val="004427D6"/>
    <w:rsid w:val="004503DD"/>
    <w:rsid w:val="00456B8C"/>
    <w:rsid w:val="00467E84"/>
    <w:rsid w:val="00474523"/>
    <w:rsid w:val="0048070E"/>
    <w:rsid w:val="004844B0"/>
    <w:rsid w:val="0049191D"/>
    <w:rsid w:val="004970A1"/>
    <w:rsid w:val="004A1BB6"/>
    <w:rsid w:val="004A2895"/>
    <w:rsid w:val="004A4ACE"/>
    <w:rsid w:val="004B10A3"/>
    <w:rsid w:val="004C094D"/>
    <w:rsid w:val="004D5EE5"/>
    <w:rsid w:val="004D6C5A"/>
    <w:rsid w:val="004D7993"/>
    <w:rsid w:val="004E004A"/>
    <w:rsid w:val="004E4269"/>
    <w:rsid w:val="004F0919"/>
    <w:rsid w:val="004F2BC1"/>
    <w:rsid w:val="00501ACC"/>
    <w:rsid w:val="00502C8D"/>
    <w:rsid w:val="005222E1"/>
    <w:rsid w:val="005270E3"/>
    <w:rsid w:val="00527FD5"/>
    <w:rsid w:val="00532FF2"/>
    <w:rsid w:val="00534689"/>
    <w:rsid w:val="00550BFE"/>
    <w:rsid w:val="00556380"/>
    <w:rsid w:val="005604E3"/>
    <w:rsid w:val="00564601"/>
    <w:rsid w:val="00566962"/>
    <w:rsid w:val="00570F4F"/>
    <w:rsid w:val="0059554E"/>
    <w:rsid w:val="005A235D"/>
    <w:rsid w:val="005A2B1E"/>
    <w:rsid w:val="005A32BF"/>
    <w:rsid w:val="005A4AA6"/>
    <w:rsid w:val="005A535C"/>
    <w:rsid w:val="005B0E72"/>
    <w:rsid w:val="005C5D8C"/>
    <w:rsid w:val="005D233A"/>
    <w:rsid w:val="005E1B28"/>
    <w:rsid w:val="005F6FF8"/>
    <w:rsid w:val="005F7A38"/>
    <w:rsid w:val="006117BA"/>
    <w:rsid w:val="00613BB3"/>
    <w:rsid w:val="006309F7"/>
    <w:rsid w:val="00630AB3"/>
    <w:rsid w:val="0063230E"/>
    <w:rsid w:val="0063674D"/>
    <w:rsid w:val="006433E2"/>
    <w:rsid w:val="00671A2D"/>
    <w:rsid w:val="0068061D"/>
    <w:rsid w:val="0068778D"/>
    <w:rsid w:val="006879BE"/>
    <w:rsid w:val="006919AD"/>
    <w:rsid w:val="006A2194"/>
    <w:rsid w:val="006B7E7F"/>
    <w:rsid w:val="006E0A15"/>
    <w:rsid w:val="006E5325"/>
    <w:rsid w:val="006E5A1C"/>
    <w:rsid w:val="006E64CA"/>
    <w:rsid w:val="006F1CFC"/>
    <w:rsid w:val="006F5444"/>
    <w:rsid w:val="0071491B"/>
    <w:rsid w:val="007172C2"/>
    <w:rsid w:val="00717700"/>
    <w:rsid w:val="00717912"/>
    <w:rsid w:val="00720E87"/>
    <w:rsid w:val="00723002"/>
    <w:rsid w:val="00725225"/>
    <w:rsid w:val="00743FC5"/>
    <w:rsid w:val="00744E60"/>
    <w:rsid w:val="00751644"/>
    <w:rsid w:val="007538C9"/>
    <w:rsid w:val="00754152"/>
    <w:rsid w:val="00756590"/>
    <w:rsid w:val="007610D3"/>
    <w:rsid w:val="00762EEF"/>
    <w:rsid w:val="007710D1"/>
    <w:rsid w:val="007769AB"/>
    <w:rsid w:val="007816B5"/>
    <w:rsid w:val="00784335"/>
    <w:rsid w:val="00784ACC"/>
    <w:rsid w:val="00793044"/>
    <w:rsid w:val="007E2CAC"/>
    <w:rsid w:val="007E7CE2"/>
    <w:rsid w:val="00801EC0"/>
    <w:rsid w:val="008118D0"/>
    <w:rsid w:val="00820567"/>
    <w:rsid w:val="00820888"/>
    <w:rsid w:val="00822595"/>
    <w:rsid w:val="00834733"/>
    <w:rsid w:val="00841AF9"/>
    <w:rsid w:val="00842878"/>
    <w:rsid w:val="008504CD"/>
    <w:rsid w:val="00853215"/>
    <w:rsid w:val="008545BD"/>
    <w:rsid w:val="008549DA"/>
    <w:rsid w:val="0085554A"/>
    <w:rsid w:val="00857D2D"/>
    <w:rsid w:val="00860C60"/>
    <w:rsid w:val="00861801"/>
    <w:rsid w:val="00874BD9"/>
    <w:rsid w:val="00876885"/>
    <w:rsid w:val="00876949"/>
    <w:rsid w:val="0087774B"/>
    <w:rsid w:val="00881357"/>
    <w:rsid w:val="00885833"/>
    <w:rsid w:val="00885893"/>
    <w:rsid w:val="00887F84"/>
    <w:rsid w:val="00891BD5"/>
    <w:rsid w:val="00892718"/>
    <w:rsid w:val="00892DF0"/>
    <w:rsid w:val="00894CA6"/>
    <w:rsid w:val="00895CB8"/>
    <w:rsid w:val="00895EEF"/>
    <w:rsid w:val="00896BFB"/>
    <w:rsid w:val="008B08CB"/>
    <w:rsid w:val="008B59FE"/>
    <w:rsid w:val="008C04D1"/>
    <w:rsid w:val="008C5DEC"/>
    <w:rsid w:val="008C79E6"/>
    <w:rsid w:val="008F4FBC"/>
    <w:rsid w:val="008F553D"/>
    <w:rsid w:val="009045F1"/>
    <w:rsid w:val="00904958"/>
    <w:rsid w:val="00927E39"/>
    <w:rsid w:val="00950FEA"/>
    <w:rsid w:val="00951386"/>
    <w:rsid w:val="00961F4F"/>
    <w:rsid w:val="009673F7"/>
    <w:rsid w:val="0097258C"/>
    <w:rsid w:val="0098094F"/>
    <w:rsid w:val="00985116"/>
    <w:rsid w:val="00990F6D"/>
    <w:rsid w:val="009956EA"/>
    <w:rsid w:val="00995955"/>
    <w:rsid w:val="00996310"/>
    <w:rsid w:val="009A0A31"/>
    <w:rsid w:val="009A4066"/>
    <w:rsid w:val="009A5B75"/>
    <w:rsid w:val="009B49A6"/>
    <w:rsid w:val="009D3E2B"/>
    <w:rsid w:val="009D4822"/>
    <w:rsid w:val="009E3E74"/>
    <w:rsid w:val="009E6924"/>
    <w:rsid w:val="00A00151"/>
    <w:rsid w:val="00A035D5"/>
    <w:rsid w:val="00A131E1"/>
    <w:rsid w:val="00A24CBE"/>
    <w:rsid w:val="00A375B0"/>
    <w:rsid w:val="00A5474F"/>
    <w:rsid w:val="00A5680E"/>
    <w:rsid w:val="00A63686"/>
    <w:rsid w:val="00A8169A"/>
    <w:rsid w:val="00A8361D"/>
    <w:rsid w:val="00A84414"/>
    <w:rsid w:val="00AA6D47"/>
    <w:rsid w:val="00AB19D8"/>
    <w:rsid w:val="00AC505A"/>
    <w:rsid w:val="00AC6AE3"/>
    <w:rsid w:val="00AC6D45"/>
    <w:rsid w:val="00AC6FF8"/>
    <w:rsid w:val="00AD1BA5"/>
    <w:rsid w:val="00AD2C01"/>
    <w:rsid w:val="00AD32F0"/>
    <w:rsid w:val="00AD7199"/>
    <w:rsid w:val="00AE5FCF"/>
    <w:rsid w:val="00AF18F7"/>
    <w:rsid w:val="00AF2E7A"/>
    <w:rsid w:val="00AF3E4A"/>
    <w:rsid w:val="00AF63D9"/>
    <w:rsid w:val="00B01269"/>
    <w:rsid w:val="00B03582"/>
    <w:rsid w:val="00B0712A"/>
    <w:rsid w:val="00B1245F"/>
    <w:rsid w:val="00B23F18"/>
    <w:rsid w:val="00B36483"/>
    <w:rsid w:val="00B52CAE"/>
    <w:rsid w:val="00B66E0B"/>
    <w:rsid w:val="00B70454"/>
    <w:rsid w:val="00B71B95"/>
    <w:rsid w:val="00B73524"/>
    <w:rsid w:val="00B82049"/>
    <w:rsid w:val="00B83D66"/>
    <w:rsid w:val="00B848B2"/>
    <w:rsid w:val="00B865E0"/>
    <w:rsid w:val="00B874EC"/>
    <w:rsid w:val="00B91E44"/>
    <w:rsid w:val="00BB0387"/>
    <w:rsid w:val="00BC19E9"/>
    <w:rsid w:val="00BD0A99"/>
    <w:rsid w:val="00BD6886"/>
    <w:rsid w:val="00BE21BF"/>
    <w:rsid w:val="00BE4B76"/>
    <w:rsid w:val="00BF1EF7"/>
    <w:rsid w:val="00BF3557"/>
    <w:rsid w:val="00BF46AB"/>
    <w:rsid w:val="00C06196"/>
    <w:rsid w:val="00C17282"/>
    <w:rsid w:val="00C2023F"/>
    <w:rsid w:val="00C21B82"/>
    <w:rsid w:val="00C21ECE"/>
    <w:rsid w:val="00C23789"/>
    <w:rsid w:val="00C275CD"/>
    <w:rsid w:val="00C27E3E"/>
    <w:rsid w:val="00C3558E"/>
    <w:rsid w:val="00C43C6F"/>
    <w:rsid w:val="00C465B9"/>
    <w:rsid w:val="00C5255F"/>
    <w:rsid w:val="00C52FA7"/>
    <w:rsid w:val="00C6098A"/>
    <w:rsid w:val="00C76842"/>
    <w:rsid w:val="00C95152"/>
    <w:rsid w:val="00C976DC"/>
    <w:rsid w:val="00CA5C40"/>
    <w:rsid w:val="00CA7EDB"/>
    <w:rsid w:val="00CB2BFD"/>
    <w:rsid w:val="00CB2D8B"/>
    <w:rsid w:val="00CB7BF4"/>
    <w:rsid w:val="00CC05BC"/>
    <w:rsid w:val="00CC0912"/>
    <w:rsid w:val="00CC608C"/>
    <w:rsid w:val="00CD1D55"/>
    <w:rsid w:val="00CD48A8"/>
    <w:rsid w:val="00CE5E22"/>
    <w:rsid w:val="00CE66C2"/>
    <w:rsid w:val="00CE7F52"/>
    <w:rsid w:val="00D00C8C"/>
    <w:rsid w:val="00D0415C"/>
    <w:rsid w:val="00D06DDB"/>
    <w:rsid w:val="00D11FCD"/>
    <w:rsid w:val="00D1461C"/>
    <w:rsid w:val="00D1495A"/>
    <w:rsid w:val="00D17263"/>
    <w:rsid w:val="00D2617C"/>
    <w:rsid w:val="00D305A5"/>
    <w:rsid w:val="00D52E36"/>
    <w:rsid w:val="00D56E9D"/>
    <w:rsid w:val="00D6388E"/>
    <w:rsid w:val="00D6736A"/>
    <w:rsid w:val="00D70FA2"/>
    <w:rsid w:val="00D74204"/>
    <w:rsid w:val="00D74FD3"/>
    <w:rsid w:val="00D807DE"/>
    <w:rsid w:val="00D80DAA"/>
    <w:rsid w:val="00D82152"/>
    <w:rsid w:val="00D9011E"/>
    <w:rsid w:val="00DA1487"/>
    <w:rsid w:val="00DB324E"/>
    <w:rsid w:val="00DB33AD"/>
    <w:rsid w:val="00DC7A2C"/>
    <w:rsid w:val="00DD13B6"/>
    <w:rsid w:val="00DD1821"/>
    <w:rsid w:val="00DD1B0D"/>
    <w:rsid w:val="00DD4C5B"/>
    <w:rsid w:val="00DE2426"/>
    <w:rsid w:val="00DE7360"/>
    <w:rsid w:val="00DF3A57"/>
    <w:rsid w:val="00DF6EDE"/>
    <w:rsid w:val="00E00F2B"/>
    <w:rsid w:val="00E059A5"/>
    <w:rsid w:val="00E165DF"/>
    <w:rsid w:val="00E230A4"/>
    <w:rsid w:val="00E259EF"/>
    <w:rsid w:val="00E26672"/>
    <w:rsid w:val="00E269D6"/>
    <w:rsid w:val="00E31FA2"/>
    <w:rsid w:val="00E326EF"/>
    <w:rsid w:val="00E34319"/>
    <w:rsid w:val="00E40C0E"/>
    <w:rsid w:val="00E42FA7"/>
    <w:rsid w:val="00E47073"/>
    <w:rsid w:val="00E53998"/>
    <w:rsid w:val="00E658C5"/>
    <w:rsid w:val="00E6632D"/>
    <w:rsid w:val="00E67196"/>
    <w:rsid w:val="00E80B6C"/>
    <w:rsid w:val="00E86905"/>
    <w:rsid w:val="00E92DBE"/>
    <w:rsid w:val="00E931DC"/>
    <w:rsid w:val="00E962E2"/>
    <w:rsid w:val="00EA0864"/>
    <w:rsid w:val="00EA4E95"/>
    <w:rsid w:val="00EB1963"/>
    <w:rsid w:val="00EB36D6"/>
    <w:rsid w:val="00EB39F9"/>
    <w:rsid w:val="00EC49BA"/>
    <w:rsid w:val="00EC7075"/>
    <w:rsid w:val="00EC7634"/>
    <w:rsid w:val="00EC798A"/>
    <w:rsid w:val="00ED3526"/>
    <w:rsid w:val="00ED6E06"/>
    <w:rsid w:val="00EE377F"/>
    <w:rsid w:val="00F225DB"/>
    <w:rsid w:val="00F30CE1"/>
    <w:rsid w:val="00F31DFC"/>
    <w:rsid w:val="00F35E7C"/>
    <w:rsid w:val="00F40720"/>
    <w:rsid w:val="00F41966"/>
    <w:rsid w:val="00F427B5"/>
    <w:rsid w:val="00F54BDB"/>
    <w:rsid w:val="00F550A5"/>
    <w:rsid w:val="00F564A2"/>
    <w:rsid w:val="00FC645A"/>
    <w:rsid w:val="00FD1954"/>
    <w:rsid w:val="00FD7875"/>
    <w:rsid w:val="00FE29B9"/>
    <w:rsid w:val="00FF049B"/>
    <w:rsid w:val="00FF2161"/>
    <w:rsid w:val="00FF2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542"/>
  </w:style>
  <w:style w:type="paragraph" w:styleId="1">
    <w:name w:val="heading 1"/>
    <w:basedOn w:val="a"/>
    <w:link w:val="10"/>
    <w:uiPriority w:val="9"/>
    <w:qFormat/>
    <w:rsid w:val="009045F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5F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045F1"/>
    <w:rPr>
      <w:color w:val="0000FF"/>
      <w:u w:val="single"/>
    </w:rPr>
  </w:style>
  <w:style w:type="paragraph" w:styleId="a4">
    <w:name w:val="Normal (Web)"/>
    <w:basedOn w:val="a"/>
    <w:uiPriority w:val="99"/>
    <w:semiHidden/>
    <w:unhideWhenUsed/>
    <w:rsid w:val="009045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indent">
    <w:name w:val="no-indent"/>
    <w:basedOn w:val="a"/>
    <w:rsid w:val="009045F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45F1"/>
  </w:style>
</w:styles>
</file>

<file path=word/webSettings.xml><?xml version="1.0" encoding="utf-8"?>
<w:webSettings xmlns:r="http://schemas.openxmlformats.org/officeDocument/2006/relationships" xmlns:w="http://schemas.openxmlformats.org/wordprocessingml/2006/main">
  <w:divs>
    <w:div w:id="446973039">
      <w:bodyDiv w:val="1"/>
      <w:marLeft w:val="0"/>
      <w:marRight w:val="0"/>
      <w:marTop w:val="0"/>
      <w:marBottom w:val="0"/>
      <w:divBdr>
        <w:top w:val="none" w:sz="0" w:space="0" w:color="auto"/>
        <w:left w:val="none" w:sz="0" w:space="0" w:color="auto"/>
        <w:bottom w:val="none" w:sz="0" w:space="0" w:color="auto"/>
        <w:right w:val="none" w:sz="0" w:space="0" w:color="auto"/>
      </w:divBdr>
      <w:divsChild>
        <w:div w:id="1098989348">
          <w:marLeft w:val="0"/>
          <w:marRight w:val="0"/>
          <w:marTop w:val="0"/>
          <w:marBottom w:val="0"/>
          <w:divBdr>
            <w:top w:val="none" w:sz="0" w:space="0" w:color="auto"/>
            <w:left w:val="none" w:sz="0" w:space="0" w:color="auto"/>
            <w:bottom w:val="none" w:sz="0" w:space="0" w:color="auto"/>
            <w:right w:val="none" w:sz="0" w:space="0" w:color="auto"/>
          </w:divBdr>
          <w:divsChild>
            <w:div w:id="941378682">
              <w:marLeft w:val="0"/>
              <w:marRight w:val="0"/>
              <w:marTop w:val="0"/>
              <w:marBottom w:val="600"/>
              <w:divBdr>
                <w:top w:val="none" w:sz="0" w:space="0" w:color="auto"/>
                <w:left w:val="none" w:sz="0" w:space="0" w:color="auto"/>
                <w:bottom w:val="none" w:sz="0" w:space="0" w:color="auto"/>
                <w:right w:val="none" w:sz="0" w:space="0" w:color="auto"/>
              </w:divBdr>
            </w:div>
            <w:div w:id="1065641678">
              <w:marLeft w:val="0"/>
              <w:marRight w:val="0"/>
              <w:marTop w:val="0"/>
              <w:marBottom w:val="0"/>
              <w:divBdr>
                <w:top w:val="none" w:sz="0" w:space="0" w:color="auto"/>
                <w:left w:val="none" w:sz="0" w:space="0" w:color="auto"/>
                <w:bottom w:val="none" w:sz="0" w:space="0" w:color="auto"/>
                <w:right w:val="none" w:sz="0" w:space="0" w:color="auto"/>
              </w:divBdr>
              <w:divsChild>
                <w:div w:id="319619395">
                  <w:marLeft w:val="0"/>
                  <w:marRight w:val="0"/>
                  <w:marTop w:val="0"/>
                  <w:marBottom w:val="0"/>
                  <w:divBdr>
                    <w:top w:val="none" w:sz="0" w:space="0" w:color="auto"/>
                    <w:left w:val="none" w:sz="0" w:space="0" w:color="auto"/>
                    <w:bottom w:val="none" w:sz="0" w:space="0" w:color="auto"/>
                    <w:right w:val="none" w:sz="0" w:space="0" w:color="auto"/>
                  </w:divBdr>
                </w:div>
                <w:div w:id="2018002804">
                  <w:marLeft w:val="0"/>
                  <w:marRight w:val="0"/>
                  <w:marTop w:val="210"/>
                  <w:marBottom w:val="0"/>
                  <w:divBdr>
                    <w:top w:val="none" w:sz="0" w:space="0" w:color="auto"/>
                    <w:left w:val="none" w:sz="0" w:space="0" w:color="auto"/>
                    <w:bottom w:val="none" w:sz="0" w:space="0" w:color="auto"/>
                    <w:right w:val="none" w:sz="0" w:space="0" w:color="auto"/>
                  </w:divBdr>
                </w:div>
                <w:div w:id="1306620788">
                  <w:marLeft w:val="0"/>
                  <w:marRight w:val="0"/>
                  <w:marTop w:val="0"/>
                  <w:marBottom w:val="0"/>
                  <w:divBdr>
                    <w:top w:val="none" w:sz="0" w:space="0" w:color="auto"/>
                    <w:left w:val="none" w:sz="0" w:space="0" w:color="auto"/>
                    <w:bottom w:val="none" w:sz="0" w:space="0" w:color="auto"/>
                    <w:right w:val="none" w:sz="0" w:space="0" w:color="auto"/>
                  </w:divBdr>
                </w:div>
                <w:div w:id="1323662278">
                  <w:marLeft w:val="0"/>
                  <w:marRight w:val="0"/>
                  <w:marTop w:val="210"/>
                  <w:marBottom w:val="0"/>
                  <w:divBdr>
                    <w:top w:val="none" w:sz="0" w:space="0" w:color="auto"/>
                    <w:left w:val="none" w:sz="0" w:space="0" w:color="auto"/>
                    <w:bottom w:val="none" w:sz="0" w:space="0" w:color="auto"/>
                    <w:right w:val="none" w:sz="0" w:space="0" w:color="auto"/>
                  </w:divBdr>
                </w:div>
                <w:div w:id="2009945192">
                  <w:marLeft w:val="0"/>
                  <w:marRight w:val="0"/>
                  <w:marTop w:val="0"/>
                  <w:marBottom w:val="0"/>
                  <w:divBdr>
                    <w:top w:val="none" w:sz="0" w:space="0" w:color="auto"/>
                    <w:left w:val="none" w:sz="0" w:space="0" w:color="auto"/>
                    <w:bottom w:val="none" w:sz="0" w:space="0" w:color="auto"/>
                    <w:right w:val="none" w:sz="0" w:space="0" w:color="auto"/>
                  </w:divBdr>
                </w:div>
                <w:div w:id="1227377256">
                  <w:marLeft w:val="0"/>
                  <w:marRight w:val="0"/>
                  <w:marTop w:val="0"/>
                  <w:marBottom w:val="0"/>
                  <w:divBdr>
                    <w:top w:val="none" w:sz="0" w:space="0" w:color="auto"/>
                    <w:left w:val="none" w:sz="0" w:space="0" w:color="auto"/>
                    <w:bottom w:val="none" w:sz="0" w:space="0" w:color="auto"/>
                    <w:right w:val="none" w:sz="0" w:space="0" w:color="auto"/>
                  </w:divBdr>
                </w:div>
                <w:div w:id="500972204">
                  <w:marLeft w:val="0"/>
                  <w:marRight w:val="0"/>
                  <w:marTop w:val="0"/>
                  <w:marBottom w:val="0"/>
                  <w:divBdr>
                    <w:top w:val="none" w:sz="0" w:space="0" w:color="auto"/>
                    <w:left w:val="none" w:sz="0" w:space="0" w:color="auto"/>
                    <w:bottom w:val="none" w:sz="0" w:space="0" w:color="auto"/>
                    <w:right w:val="none" w:sz="0" w:space="0" w:color="auto"/>
                  </w:divBdr>
                </w:div>
                <w:div w:id="1614555428">
                  <w:marLeft w:val="0"/>
                  <w:marRight w:val="0"/>
                  <w:marTop w:val="0"/>
                  <w:marBottom w:val="0"/>
                  <w:divBdr>
                    <w:top w:val="none" w:sz="0" w:space="0" w:color="auto"/>
                    <w:left w:val="none" w:sz="0" w:space="0" w:color="auto"/>
                    <w:bottom w:val="none" w:sz="0" w:space="0" w:color="auto"/>
                    <w:right w:val="none" w:sz="0" w:space="0" w:color="auto"/>
                  </w:divBdr>
                </w:div>
                <w:div w:id="1750033538">
                  <w:marLeft w:val="0"/>
                  <w:marRight w:val="0"/>
                  <w:marTop w:val="0"/>
                  <w:marBottom w:val="0"/>
                  <w:divBdr>
                    <w:top w:val="none" w:sz="0" w:space="0" w:color="auto"/>
                    <w:left w:val="none" w:sz="0" w:space="0" w:color="auto"/>
                    <w:bottom w:val="none" w:sz="0" w:space="0" w:color="auto"/>
                    <w:right w:val="none" w:sz="0" w:space="0" w:color="auto"/>
                  </w:divBdr>
                </w:div>
                <w:div w:id="1769429387">
                  <w:marLeft w:val="0"/>
                  <w:marRight w:val="0"/>
                  <w:marTop w:val="0"/>
                  <w:marBottom w:val="0"/>
                  <w:divBdr>
                    <w:top w:val="none" w:sz="0" w:space="0" w:color="auto"/>
                    <w:left w:val="none" w:sz="0" w:space="0" w:color="auto"/>
                    <w:bottom w:val="none" w:sz="0" w:space="0" w:color="auto"/>
                    <w:right w:val="none" w:sz="0" w:space="0" w:color="auto"/>
                  </w:divBdr>
                </w:div>
                <w:div w:id="1503087443">
                  <w:marLeft w:val="0"/>
                  <w:marRight w:val="0"/>
                  <w:marTop w:val="0"/>
                  <w:marBottom w:val="0"/>
                  <w:divBdr>
                    <w:top w:val="none" w:sz="0" w:space="0" w:color="auto"/>
                    <w:left w:val="none" w:sz="0" w:space="0" w:color="auto"/>
                    <w:bottom w:val="none" w:sz="0" w:space="0" w:color="auto"/>
                    <w:right w:val="none" w:sz="0" w:space="0" w:color="auto"/>
                  </w:divBdr>
                </w:div>
                <w:div w:id="1114788806">
                  <w:marLeft w:val="0"/>
                  <w:marRight w:val="0"/>
                  <w:marTop w:val="0"/>
                  <w:marBottom w:val="0"/>
                  <w:divBdr>
                    <w:top w:val="none" w:sz="0" w:space="0" w:color="auto"/>
                    <w:left w:val="none" w:sz="0" w:space="0" w:color="auto"/>
                    <w:bottom w:val="none" w:sz="0" w:space="0" w:color="auto"/>
                    <w:right w:val="none" w:sz="0" w:space="0" w:color="auto"/>
                  </w:divBdr>
                </w:div>
                <w:div w:id="1897275900">
                  <w:marLeft w:val="0"/>
                  <w:marRight w:val="0"/>
                  <w:marTop w:val="210"/>
                  <w:marBottom w:val="0"/>
                  <w:divBdr>
                    <w:top w:val="none" w:sz="0" w:space="0" w:color="auto"/>
                    <w:left w:val="none" w:sz="0" w:space="0" w:color="auto"/>
                    <w:bottom w:val="none" w:sz="0" w:space="0" w:color="auto"/>
                    <w:right w:val="none" w:sz="0" w:space="0" w:color="auto"/>
                  </w:divBdr>
                </w:div>
                <w:div w:id="1298410261">
                  <w:marLeft w:val="0"/>
                  <w:marRight w:val="0"/>
                  <w:marTop w:val="0"/>
                  <w:marBottom w:val="0"/>
                  <w:divBdr>
                    <w:top w:val="none" w:sz="0" w:space="0" w:color="auto"/>
                    <w:left w:val="none" w:sz="0" w:space="0" w:color="auto"/>
                    <w:bottom w:val="none" w:sz="0" w:space="0" w:color="auto"/>
                    <w:right w:val="none" w:sz="0" w:space="0" w:color="auto"/>
                  </w:divBdr>
                </w:div>
                <w:div w:id="1512799065">
                  <w:marLeft w:val="0"/>
                  <w:marRight w:val="0"/>
                  <w:marTop w:val="0"/>
                  <w:marBottom w:val="0"/>
                  <w:divBdr>
                    <w:top w:val="none" w:sz="0" w:space="0" w:color="auto"/>
                    <w:left w:val="none" w:sz="0" w:space="0" w:color="auto"/>
                    <w:bottom w:val="none" w:sz="0" w:space="0" w:color="auto"/>
                    <w:right w:val="none" w:sz="0" w:space="0" w:color="auto"/>
                  </w:divBdr>
                </w:div>
                <w:div w:id="551237142">
                  <w:marLeft w:val="0"/>
                  <w:marRight w:val="0"/>
                  <w:marTop w:val="0"/>
                  <w:marBottom w:val="0"/>
                  <w:divBdr>
                    <w:top w:val="none" w:sz="0" w:space="0" w:color="auto"/>
                    <w:left w:val="none" w:sz="0" w:space="0" w:color="auto"/>
                    <w:bottom w:val="none" w:sz="0" w:space="0" w:color="auto"/>
                    <w:right w:val="none" w:sz="0" w:space="0" w:color="auto"/>
                  </w:divBdr>
                </w:div>
                <w:div w:id="343090789">
                  <w:marLeft w:val="0"/>
                  <w:marRight w:val="0"/>
                  <w:marTop w:val="0"/>
                  <w:marBottom w:val="0"/>
                  <w:divBdr>
                    <w:top w:val="none" w:sz="0" w:space="0" w:color="auto"/>
                    <w:left w:val="none" w:sz="0" w:space="0" w:color="auto"/>
                    <w:bottom w:val="none" w:sz="0" w:space="0" w:color="auto"/>
                    <w:right w:val="none" w:sz="0" w:space="0" w:color="auto"/>
                  </w:divBdr>
                </w:div>
                <w:div w:id="1953129551">
                  <w:marLeft w:val="0"/>
                  <w:marRight w:val="0"/>
                  <w:marTop w:val="0"/>
                  <w:marBottom w:val="0"/>
                  <w:divBdr>
                    <w:top w:val="none" w:sz="0" w:space="0" w:color="auto"/>
                    <w:left w:val="none" w:sz="0" w:space="0" w:color="auto"/>
                    <w:bottom w:val="none" w:sz="0" w:space="0" w:color="auto"/>
                    <w:right w:val="none" w:sz="0" w:space="0" w:color="auto"/>
                  </w:divBdr>
                </w:div>
                <w:div w:id="1574777125">
                  <w:marLeft w:val="0"/>
                  <w:marRight w:val="0"/>
                  <w:marTop w:val="0"/>
                  <w:marBottom w:val="0"/>
                  <w:divBdr>
                    <w:top w:val="none" w:sz="0" w:space="0" w:color="auto"/>
                    <w:left w:val="none" w:sz="0" w:space="0" w:color="auto"/>
                    <w:bottom w:val="none" w:sz="0" w:space="0" w:color="auto"/>
                    <w:right w:val="none" w:sz="0" w:space="0" w:color="auto"/>
                  </w:divBdr>
                </w:div>
                <w:div w:id="1897549920">
                  <w:marLeft w:val="0"/>
                  <w:marRight w:val="0"/>
                  <w:marTop w:val="0"/>
                  <w:marBottom w:val="0"/>
                  <w:divBdr>
                    <w:top w:val="none" w:sz="0" w:space="0" w:color="auto"/>
                    <w:left w:val="none" w:sz="0" w:space="0" w:color="auto"/>
                    <w:bottom w:val="none" w:sz="0" w:space="0" w:color="auto"/>
                    <w:right w:val="none" w:sz="0" w:space="0" w:color="auto"/>
                  </w:divBdr>
                </w:div>
                <w:div w:id="16783072">
                  <w:marLeft w:val="0"/>
                  <w:marRight w:val="0"/>
                  <w:marTop w:val="0"/>
                  <w:marBottom w:val="0"/>
                  <w:divBdr>
                    <w:top w:val="none" w:sz="0" w:space="0" w:color="auto"/>
                    <w:left w:val="none" w:sz="0" w:space="0" w:color="auto"/>
                    <w:bottom w:val="none" w:sz="0" w:space="0" w:color="auto"/>
                    <w:right w:val="none" w:sz="0" w:space="0" w:color="auto"/>
                  </w:divBdr>
                </w:div>
                <w:div w:id="740446033">
                  <w:marLeft w:val="0"/>
                  <w:marRight w:val="0"/>
                  <w:marTop w:val="0"/>
                  <w:marBottom w:val="0"/>
                  <w:divBdr>
                    <w:top w:val="none" w:sz="0" w:space="0" w:color="auto"/>
                    <w:left w:val="none" w:sz="0" w:space="0" w:color="auto"/>
                    <w:bottom w:val="none" w:sz="0" w:space="0" w:color="auto"/>
                    <w:right w:val="none" w:sz="0" w:space="0" w:color="auto"/>
                  </w:divBdr>
                </w:div>
                <w:div w:id="2040230591">
                  <w:marLeft w:val="0"/>
                  <w:marRight w:val="0"/>
                  <w:marTop w:val="0"/>
                  <w:marBottom w:val="0"/>
                  <w:divBdr>
                    <w:top w:val="none" w:sz="0" w:space="0" w:color="auto"/>
                    <w:left w:val="none" w:sz="0" w:space="0" w:color="auto"/>
                    <w:bottom w:val="none" w:sz="0" w:space="0" w:color="auto"/>
                    <w:right w:val="none" w:sz="0" w:space="0" w:color="auto"/>
                  </w:divBdr>
                </w:div>
                <w:div w:id="651367369">
                  <w:marLeft w:val="0"/>
                  <w:marRight w:val="0"/>
                  <w:marTop w:val="0"/>
                  <w:marBottom w:val="0"/>
                  <w:divBdr>
                    <w:top w:val="none" w:sz="0" w:space="0" w:color="auto"/>
                    <w:left w:val="none" w:sz="0" w:space="0" w:color="auto"/>
                    <w:bottom w:val="none" w:sz="0" w:space="0" w:color="auto"/>
                    <w:right w:val="none" w:sz="0" w:space="0" w:color="auto"/>
                  </w:divBdr>
                </w:div>
                <w:div w:id="224338835">
                  <w:marLeft w:val="0"/>
                  <w:marRight w:val="0"/>
                  <w:marTop w:val="0"/>
                  <w:marBottom w:val="0"/>
                  <w:divBdr>
                    <w:top w:val="none" w:sz="0" w:space="0" w:color="auto"/>
                    <w:left w:val="none" w:sz="0" w:space="0" w:color="auto"/>
                    <w:bottom w:val="none" w:sz="0" w:space="0" w:color="auto"/>
                    <w:right w:val="none" w:sz="0" w:space="0" w:color="auto"/>
                  </w:divBdr>
                </w:div>
                <w:div w:id="1550189158">
                  <w:marLeft w:val="0"/>
                  <w:marRight w:val="0"/>
                  <w:marTop w:val="0"/>
                  <w:marBottom w:val="0"/>
                  <w:divBdr>
                    <w:top w:val="none" w:sz="0" w:space="0" w:color="auto"/>
                    <w:left w:val="none" w:sz="0" w:space="0" w:color="auto"/>
                    <w:bottom w:val="none" w:sz="0" w:space="0" w:color="auto"/>
                    <w:right w:val="none" w:sz="0" w:space="0" w:color="auto"/>
                  </w:divBdr>
                </w:div>
                <w:div w:id="392239905">
                  <w:marLeft w:val="0"/>
                  <w:marRight w:val="0"/>
                  <w:marTop w:val="0"/>
                  <w:marBottom w:val="0"/>
                  <w:divBdr>
                    <w:top w:val="none" w:sz="0" w:space="0" w:color="auto"/>
                    <w:left w:val="none" w:sz="0" w:space="0" w:color="auto"/>
                    <w:bottom w:val="none" w:sz="0" w:space="0" w:color="auto"/>
                    <w:right w:val="none" w:sz="0" w:space="0" w:color="auto"/>
                  </w:divBdr>
                </w:div>
                <w:div w:id="1640183877">
                  <w:marLeft w:val="0"/>
                  <w:marRight w:val="0"/>
                  <w:marTop w:val="0"/>
                  <w:marBottom w:val="0"/>
                  <w:divBdr>
                    <w:top w:val="none" w:sz="0" w:space="0" w:color="auto"/>
                    <w:left w:val="none" w:sz="0" w:space="0" w:color="auto"/>
                    <w:bottom w:val="none" w:sz="0" w:space="0" w:color="auto"/>
                    <w:right w:val="none" w:sz="0" w:space="0" w:color="auto"/>
                  </w:divBdr>
                </w:div>
                <w:div w:id="1409497549">
                  <w:marLeft w:val="0"/>
                  <w:marRight w:val="0"/>
                  <w:marTop w:val="0"/>
                  <w:marBottom w:val="0"/>
                  <w:divBdr>
                    <w:top w:val="none" w:sz="0" w:space="0" w:color="auto"/>
                    <w:left w:val="none" w:sz="0" w:space="0" w:color="auto"/>
                    <w:bottom w:val="none" w:sz="0" w:space="0" w:color="auto"/>
                    <w:right w:val="none" w:sz="0" w:space="0" w:color="auto"/>
                  </w:divBdr>
                </w:div>
                <w:div w:id="2053845757">
                  <w:marLeft w:val="0"/>
                  <w:marRight w:val="0"/>
                  <w:marTop w:val="0"/>
                  <w:marBottom w:val="0"/>
                  <w:divBdr>
                    <w:top w:val="none" w:sz="0" w:space="0" w:color="auto"/>
                    <w:left w:val="none" w:sz="0" w:space="0" w:color="auto"/>
                    <w:bottom w:val="none" w:sz="0" w:space="0" w:color="auto"/>
                    <w:right w:val="none" w:sz="0" w:space="0" w:color="auto"/>
                  </w:divBdr>
                </w:div>
                <w:div w:id="745758949">
                  <w:marLeft w:val="0"/>
                  <w:marRight w:val="0"/>
                  <w:marTop w:val="0"/>
                  <w:marBottom w:val="0"/>
                  <w:divBdr>
                    <w:top w:val="none" w:sz="0" w:space="0" w:color="auto"/>
                    <w:left w:val="none" w:sz="0" w:space="0" w:color="auto"/>
                    <w:bottom w:val="none" w:sz="0" w:space="0" w:color="auto"/>
                    <w:right w:val="none" w:sz="0" w:space="0" w:color="auto"/>
                  </w:divBdr>
                </w:div>
                <w:div w:id="1147167520">
                  <w:marLeft w:val="0"/>
                  <w:marRight w:val="0"/>
                  <w:marTop w:val="0"/>
                  <w:marBottom w:val="0"/>
                  <w:divBdr>
                    <w:top w:val="none" w:sz="0" w:space="0" w:color="auto"/>
                    <w:left w:val="none" w:sz="0" w:space="0" w:color="auto"/>
                    <w:bottom w:val="none" w:sz="0" w:space="0" w:color="auto"/>
                    <w:right w:val="none" w:sz="0" w:space="0" w:color="auto"/>
                  </w:divBdr>
                </w:div>
                <w:div w:id="1767117343">
                  <w:marLeft w:val="0"/>
                  <w:marRight w:val="0"/>
                  <w:marTop w:val="0"/>
                  <w:marBottom w:val="0"/>
                  <w:divBdr>
                    <w:top w:val="none" w:sz="0" w:space="0" w:color="auto"/>
                    <w:left w:val="none" w:sz="0" w:space="0" w:color="auto"/>
                    <w:bottom w:val="none" w:sz="0" w:space="0" w:color="auto"/>
                    <w:right w:val="none" w:sz="0" w:space="0" w:color="auto"/>
                  </w:divBdr>
                </w:div>
                <w:div w:id="1111238904">
                  <w:marLeft w:val="0"/>
                  <w:marRight w:val="0"/>
                  <w:marTop w:val="0"/>
                  <w:marBottom w:val="0"/>
                  <w:divBdr>
                    <w:top w:val="none" w:sz="0" w:space="0" w:color="auto"/>
                    <w:left w:val="none" w:sz="0" w:space="0" w:color="auto"/>
                    <w:bottom w:val="none" w:sz="0" w:space="0" w:color="auto"/>
                    <w:right w:val="none" w:sz="0" w:space="0" w:color="auto"/>
                  </w:divBdr>
                </w:div>
                <w:div w:id="1439637356">
                  <w:marLeft w:val="0"/>
                  <w:marRight w:val="0"/>
                  <w:marTop w:val="0"/>
                  <w:marBottom w:val="0"/>
                  <w:divBdr>
                    <w:top w:val="none" w:sz="0" w:space="0" w:color="auto"/>
                    <w:left w:val="none" w:sz="0" w:space="0" w:color="auto"/>
                    <w:bottom w:val="none" w:sz="0" w:space="0" w:color="auto"/>
                    <w:right w:val="none" w:sz="0" w:space="0" w:color="auto"/>
                  </w:divBdr>
                </w:div>
                <w:div w:id="221450666">
                  <w:marLeft w:val="0"/>
                  <w:marRight w:val="0"/>
                  <w:marTop w:val="0"/>
                  <w:marBottom w:val="0"/>
                  <w:divBdr>
                    <w:top w:val="none" w:sz="0" w:space="0" w:color="auto"/>
                    <w:left w:val="none" w:sz="0" w:space="0" w:color="auto"/>
                    <w:bottom w:val="none" w:sz="0" w:space="0" w:color="auto"/>
                    <w:right w:val="none" w:sz="0" w:space="0" w:color="auto"/>
                  </w:divBdr>
                </w:div>
                <w:div w:id="593173525">
                  <w:marLeft w:val="0"/>
                  <w:marRight w:val="0"/>
                  <w:marTop w:val="0"/>
                  <w:marBottom w:val="0"/>
                  <w:divBdr>
                    <w:top w:val="none" w:sz="0" w:space="0" w:color="auto"/>
                    <w:left w:val="none" w:sz="0" w:space="0" w:color="auto"/>
                    <w:bottom w:val="none" w:sz="0" w:space="0" w:color="auto"/>
                    <w:right w:val="none" w:sz="0" w:space="0" w:color="auto"/>
                  </w:divBdr>
                </w:div>
                <w:div w:id="1964187478">
                  <w:marLeft w:val="0"/>
                  <w:marRight w:val="0"/>
                  <w:marTop w:val="0"/>
                  <w:marBottom w:val="0"/>
                  <w:divBdr>
                    <w:top w:val="none" w:sz="0" w:space="0" w:color="auto"/>
                    <w:left w:val="none" w:sz="0" w:space="0" w:color="auto"/>
                    <w:bottom w:val="none" w:sz="0" w:space="0" w:color="auto"/>
                    <w:right w:val="none" w:sz="0" w:space="0" w:color="auto"/>
                  </w:divBdr>
                </w:div>
                <w:div w:id="961614354">
                  <w:marLeft w:val="0"/>
                  <w:marRight w:val="0"/>
                  <w:marTop w:val="0"/>
                  <w:marBottom w:val="0"/>
                  <w:divBdr>
                    <w:top w:val="none" w:sz="0" w:space="0" w:color="auto"/>
                    <w:left w:val="none" w:sz="0" w:space="0" w:color="auto"/>
                    <w:bottom w:val="none" w:sz="0" w:space="0" w:color="auto"/>
                    <w:right w:val="none" w:sz="0" w:space="0" w:color="auto"/>
                  </w:divBdr>
                </w:div>
                <w:div w:id="1288581582">
                  <w:marLeft w:val="0"/>
                  <w:marRight w:val="0"/>
                  <w:marTop w:val="0"/>
                  <w:marBottom w:val="0"/>
                  <w:divBdr>
                    <w:top w:val="none" w:sz="0" w:space="0" w:color="auto"/>
                    <w:left w:val="none" w:sz="0" w:space="0" w:color="auto"/>
                    <w:bottom w:val="none" w:sz="0" w:space="0" w:color="auto"/>
                    <w:right w:val="none" w:sz="0" w:space="0" w:color="auto"/>
                  </w:divBdr>
                </w:div>
                <w:div w:id="918906346">
                  <w:marLeft w:val="0"/>
                  <w:marRight w:val="0"/>
                  <w:marTop w:val="0"/>
                  <w:marBottom w:val="0"/>
                  <w:divBdr>
                    <w:top w:val="none" w:sz="0" w:space="0" w:color="auto"/>
                    <w:left w:val="none" w:sz="0" w:space="0" w:color="auto"/>
                    <w:bottom w:val="none" w:sz="0" w:space="0" w:color="auto"/>
                    <w:right w:val="none" w:sz="0" w:space="0" w:color="auto"/>
                  </w:divBdr>
                </w:div>
                <w:div w:id="1433478972">
                  <w:marLeft w:val="0"/>
                  <w:marRight w:val="0"/>
                  <w:marTop w:val="0"/>
                  <w:marBottom w:val="0"/>
                  <w:divBdr>
                    <w:top w:val="none" w:sz="0" w:space="0" w:color="auto"/>
                    <w:left w:val="none" w:sz="0" w:space="0" w:color="auto"/>
                    <w:bottom w:val="none" w:sz="0" w:space="0" w:color="auto"/>
                    <w:right w:val="none" w:sz="0" w:space="0" w:color="auto"/>
                  </w:divBdr>
                </w:div>
                <w:div w:id="1040665454">
                  <w:marLeft w:val="0"/>
                  <w:marRight w:val="0"/>
                  <w:marTop w:val="0"/>
                  <w:marBottom w:val="0"/>
                  <w:divBdr>
                    <w:top w:val="none" w:sz="0" w:space="0" w:color="auto"/>
                    <w:left w:val="none" w:sz="0" w:space="0" w:color="auto"/>
                    <w:bottom w:val="none" w:sz="0" w:space="0" w:color="auto"/>
                    <w:right w:val="none" w:sz="0" w:space="0" w:color="auto"/>
                  </w:divBdr>
                </w:div>
                <w:div w:id="1445268968">
                  <w:marLeft w:val="0"/>
                  <w:marRight w:val="0"/>
                  <w:marTop w:val="0"/>
                  <w:marBottom w:val="0"/>
                  <w:divBdr>
                    <w:top w:val="none" w:sz="0" w:space="0" w:color="auto"/>
                    <w:left w:val="none" w:sz="0" w:space="0" w:color="auto"/>
                    <w:bottom w:val="none" w:sz="0" w:space="0" w:color="auto"/>
                    <w:right w:val="none" w:sz="0" w:space="0" w:color="auto"/>
                  </w:divBdr>
                </w:div>
                <w:div w:id="289670245">
                  <w:marLeft w:val="0"/>
                  <w:marRight w:val="0"/>
                  <w:marTop w:val="0"/>
                  <w:marBottom w:val="0"/>
                  <w:divBdr>
                    <w:top w:val="none" w:sz="0" w:space="0" w:color="auto"/>
                    <w:left w:val="none" w:sz="0" w:space="0" w:color="auto"/>
                    <w:bottom w:val="none" w:sz="0" w:space="0" w:color="auto"/>
                    <w:right w:val="none" w:sz="0" w:space="0" w:color="auto"/>
                  </w:divBdr>
                </w:div>
                <w:div w:id="779639992">
                  <w:marLeft w:val="0"/>
                  <w:marRight w:val="0"/>
                  <w:marTop w:val="0"/>
                  <w:marBottom w:val="0"/>
                  <w:divBdr>
                    <w:top w:val="none" w:sz="0" w:space="0" w:color="auto"/>
                    <w:left w:val="none" w:sz="0" w:space="0" w:color="auto"/>
                    <w:bottom w:val="none" w:sz="0" w:space="0" w:color="auto"/>
                    <w:right w:val="none" w:sz="0" w:space="0" w:color="auto"/>
                  </w:divBdr>
                </w:div>
                <w:div w:id="771439602">
                  <w:marLeft w:val="0"/>
                  <w:marRight w:val="0"/>
                  <w:marTop w:val="0"/>
                  <w:marBottom w:val="0"/>
                  <w:divBdr>
                    <w:top w:val="none" w:sz="0" w:space="0" w:color="auto"/>
                    <w:left w:val="none" w:sz="0" w:space="0" w:color="auto"/>
                    <w:bottom w:val="none" w:sz="0" w:space="0" w:color="auto"/>
                    <w:right w:val="none" w:sz="0" w:space="0" w:color="auto"/>
                  </w:divBdr>
                </w:div>
              </w:divsChild>
            </w:div>
            <w:div w:id="353574165">
              <w:marLeft w:val="0"/>
              <w:marRight w:val="0"/>
              <w:marTop w:val="600"/>
              <w:marBottom w:val="915"/>
              <w:divBdr>
                <w:top w:val="none" w:sz="0" w:space="0" w:color="auto"/>
                <w:left w:val="none" w:sz="0" w:space="0" w:color="auto"/>
                <w:bottom w:val="none" w:sz="0" w:space="0" w:color="auto"/>
                <w:right w:val="none" w:sz="0" w:space="0" w:color="auto"/>
              </w:divBdr>
            </w:div>
          </w:divsChild>
        </w:div>
        <w:div w:id="1475833067">
          <w:marLeft w:val="0"/>
          <w:marRight w:val="0"/>
          <w:marTop w:val="0"/>
          <w:marBottom w:val="0"/>
          <w:divBdr>
            <w:top w:val="none" w:sz="0" w:space="0" w:color="auto"/>
            <w:left w:val="none" w:sz="0" w:space="0" w:color="auto"/>
            <w:bottom w:val="none" w:sz="0" w:space="0" w:color="auto"/>
            <w:right w:val="none" w:sz="0" w:space="0" w:color="auto"/>
          </w:divBdr>
          <w:divsChild>
            <w:div w:id="317660134">
              <w:marLeft w:val="420"/>
              <w:marRight w:val="0"/>
              <w:marTop w:val="0"/>
              <w:marBottom w:val="0"/>
              <w:divBdr>
                <w:top w:val="none" w:sz="0" w:space="0" w:color="auto"/>
                <w:left w:val="none" w:sz="0" w:space="0" w:color="auto"/>
                <w:bottom w:val="none" w:sz="0" w:space="0" w:color="auto"/>
                <w:right w:val="none" w:sz="0" w:space="0" w:color="auto"/>
              </w:divBdr>
              <w:divsChild>
                <w:div w:id="17346970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141711/ed061ebeff9beb04c0d94a210aa7554daf70f1b7/" TargetMode="External"/><Relationship Id="rId18" Type="http://schemas.openxmlformats.org/officeDocument/2006/relationships/hyperlink" Target="https://www.consultant.ru/document/cons_doc_LAW_454998/da82199f24775807599c56ec8ccf1b7e648f6538/" TargetMode="External"/><Relationship Id="rId26" Type="http://schemas.openxmlformats.org/officeDocument/2006/relationships/hyperlink" Target="https://www.consultant.ru/document/cons_doc_LAW_420801/46b4b351a6eb6bf3c553d41eb663011c2cb38810/" TargetMode="External"/><Relationship Id="rId39" Type="http://schemas.openxmlformats.org/officeDocument/2006/relationships/hyperlink" Target="https://www.consultant.ru/document/cons_doc_LAW_420801/46b4b351a6eb6bf3c553d41eb663011c2cb38810/" TargetMode="External"/><Relationship Id="rId21" Type="http://schemas.openxmlformats.org/officeDocument/2006/relationships/hyperlink" Target="https://www.consultant.ru/document/cons_doc_LAW_420801/46b4b351a6eb6bf3c553d41eb663011c2cb38810/" TargetMode="External"/><Relationship Id="rId34" Type="http://schemas.openxmlformats.org/officeDocument/2006/relationships/hyperlink" Target="https://www.consultant.ru/document/cons_doc_LAW_121895/da82199f24775807599c56ec8ccf1b7e648f6538/" TargetMode="External"/><Relationship Id="rId42" Type="http://schemas.openxmlformats.org/officeDocument/2006/relationships/hyperlink" Target="https://www.consultant.ru/document/cons_doc_LAW_121895/da82199f24775807599c56ec8ccf1b7e648f6538/" TargetMode="External"/><Relationship Id="rId47" Type="http://schemas.openxmlformats.org/officeDocument/2006/relationships/hyperlink" Target="https://www.consultant.ru/document/cons_doc_LAW_420801/46b4b351a6eb6bf3c553d41eb663011c2cb38810/" TargetMode="External"/><Relationship Id="rId50" Type="http://schemas.openxmlformats.org/officeDocument/2006/relationships/hyperlink" Target="https://www.consultant.ru/document/cons_doc_LAW_121895/da82199f24775807599c56ec8ccf1b7e648f6538/" TargetMode="External"/><Relationship Id="rId55" Type="http://schemas.openxmlformats.org/officeDocument/2006/relationships/hyperlink" Target="https://www.consultant.ru/document/cons_doc_LAW_420801/46b4b351a6eb6bf3c553d41eb663011c2cb38810/" TargetMode="External"/><Relationship Id="rId63" Type="http://schemas.openxmlformats.org/officeDocument/2006/relationships/theme" Target="theme/theme1.xml"/><Relationship Id="rId7" Type="http://schemas.openxmlformats.org/officeDocument/2006/relationships/hyperlink" Target="https://www.consultant.ru/document/cons_doc_LAW_420801/46b4b351a6eb6bf3c553d41eb663011c2cb38810/" TargetMode="External"/><Relationship Id="rId2" Type="http://schemas.openxmlformats.org/officeDocument/2006/relationships/settings" Target="settings.xml"/><Relationship Id="rId16" Type="http://schemas.openxmlformats.org/officeDocument/2006/relationships/hyperlink" Target="https://www.consultant.ru/document/cons_doc_LAW_454998/332873f90bf77b37248fe2e0266a389f8ceece62/" TargetMode="External"/><Relationship Id="rId20" Type="http://schemas.openxmlformats.org/officeDocument/2006/relationships/hyperlink" Target="https://www.consultant.ru/document/cons_doc_LAW_121895/da82199f24775807599c56ec8ccf1b7e648f6538/" TargetMode="External"/><Relationship Id="rId29" Type="http://schemas.openxmlformats.org/officeDocument/2006/relationships/hyperlink" Target="https://www.consultant.ru/document/cons_doc_LAW_420801/46b4b351a6eb6bf3c553d41eb663011c2cb38810/" TargetMode="External"/><Relationship Id="rId41" Type="http://schemas.openxmlformats.org/officeDocument/2006/relationships/hyperlink" Target="https://www.consultant.ru/document/cons_doc_LAW_420801/46b4b351a6eb6bf3c553d41eb663011c2cb38810/" TargetMode="External"/><Relationship Id="rId54" Type="http://schemas.openxmlformats.org/officeDocument/2006/relationships/hyperlink" Target="https://www.consultant.ru/document/cons_doc_LAW_121895/da82199f24775807599c56ec8ccf1b7e648f6538/"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420985/5bdc78bf7e3015a0ea0c0ea5bef708a6c79e2f0a/" TargetMode="External"/><Relationship Id="rId11" Type="http://schemas.openxmlformats.org/officeDocument/2006/relationships/hyperlink" Target="https://www.consultant.ru/document/cons_doc_LAW_420801/46b4b351a6eb6bf3c553d41eb663011c2cb38810/" TargetMode="External"/><Relationship Id="rId24" Type="http://schemas.openxmlformats.org/officeDocument/2006/relationships/hyperlink" Target="https://www.consultant.ru/document/cons_doc_LAW_420801/46b4b351a6eb6bf3c553d41eb663011c2cb38810/" TargetMode="External"/><Relationship Id="rId32" Type="http://schemas.openxmlformats.org/officeDocument/2006/relationships/hyperlink" Target="https://www.consultant.ru/document/cons_doc_LAW_121895/da82199f24775807599c56ec8ccf1b7e648f6538/" TargetMode="External"/><Relationship Id="rId37" Type="http://schemas.openxmlformats.org/officeDocument/2006/relationships/hyperlink" Target="https://www.consultant.ru/document/cons_doc_LAW_420801/46b4b351a6eb6bf3c553d41eb663011c2cb38810/" TargetMode="External"/><Relationship Id="rId40" Type="http://schemas.openxmlformats.org/officeDocument/2006/relationships/hyperlink" Target="https://www.consultant.ru/document/cons_doc_LAW_121895/da82199f24775807599c56ec8ccf1b7e648f6538/" TargetMode="External"/><Relationship Id="rId45" Type="http://schemas.openxmlformats.org/officeDocument/2006/relationships/hyperlink" Target="https://www.consultant.ru/document/cons_doc_LAW_420801/46b4b351a6eb6bf3c553d41eb663011c2cb38810/" TargetMode="External"/><Relationship Id="rId53" Type="http://schemas.openxmlformats.org/officeDocument/2006/relationships/hyperlink" Target="https://www.consultant.ru/document/cons_doc_LAW_420801/46b4b351a6eb6bf3c553d41eb663011c2cb38810/" TargetMode="External"/><Relationship Id="rId58" Type="http://schemas.openxmlformats.org/officeDocument/2006/relationships/hyperlink" Target="https://www.consultant.ru/document/cons_doc_LAW_420801/46b4b351a6eb6bf3c553d41eb663011c2cb38810/" TargetMode="External"/><Relationship Id="rId5" Type="http://schemas.openxmlformats.org/officeDocument/2006/relationships/hyperlink" Target="https://www.consultant.ru/document/cons_doc_LAW_121895/da82199f24775807599c56ec8ccf1b7e648f6538/" TargetMode="External"/><Relationship Id="rId15" Type="http://schemas.openxmlformats.org/officeDocument/2006/relationships/hyperlink" Target="https://www.consultant.ru/document/cons_doc_LAW_454998/da82199f24775807599c56ec8ccf1b7e648f6538/" TargetMode="External"/><Relationship Id="rId23" Type="http://schemas.openxmlformats.org/officeDocument/2006/relationships/hyperlink" Target="https://www.consultant.ru/document/cons_doc_LAW_298636/2dda01844ac7b4963036307bb90dff9d95f023be/" TargetMode="External"/><Relationship Id="rId28" Type="http://schemas.openxmlformats.org/officeDocument/2006/relationships/hyperlink" Target="https://www.consultant.ru/document/cons_doc_LAW_301909/0de2a7d7bce5400b6eb56f7271bc1ff8af702095/" TargetMode="External"/><Relationship Id="rId36" Type="http://schemas.openxmlformats.org/officeDocument/2006/relationships/hyperlink" Target="https://www.consultant.ru/document/cons_doc_LAW_121895/da82199f24775807599c56ec8ccf1b7e648f6538/" TargetMode="External"/><Relationship Id="rId49" Type="http://schemas.openxmlformats.org/officeDocument/2006/relationships/hyperlink" Target="https://www.consultant.ru/document/cons_doc_LAW_420801/46b4b351a6eb6bf3c553d41eb663011c2cb38810/" TargetMode="External"/><Relationship Id="rId57" Type="http://schemas.openxmlformats.org/officeDocument/2006/relationships/hyperlink" Target="https://www.consultant.ru/document/cons_doc_LAW_137853/a7845ca10391157c305d184acd6a959c0b3ce72a/" TargetMode="External"/><Relationship Id="rId61" Type="http://schemas.openxmlformats.org/officeDocument/2006/relationships/hyperlink" Target="https://www.consultant.ru/document/cons_doc_LAW_420801/46b4b351a6eb6bf3c553d41eb663011c2cb38810/" TargetMode="External"/><Relationship Id="rId10" Type="http://schemas.openxmlformats.org/officeDocument/2006/relationships/hyperlink" Target="https://www.consultant.ru/document/cons_doc_LAW_121895/da82199f24775807599c56ec8ccf1b7e648f6538/" TargetMode="External"/><Relationship Id="rId19" Type="http://schemas.openxmlformats.org/officeDocument/2006/relationships/hyperlink" Target="https://www.consultant.ru/document/cons_doc_LAW_384910/b5315c892df7002ac987a311b4a242874fdcf420/" TargetMode="External"/><Relationship Id="rId31" Type="http://schemas.openxmlformats.org/officeDocument/2006/relationships/hyperlink" Target="https://www.consultant.ru/document/cons_doc_LAW_420801/46b4b351a6eb6bf3c553d41eb663011c2cb38810/" TargetMode="External"/><Relationship Id="rId44" Type="http://schemas.openxmlformats.org/officeDocument/2006/relationships/hyperlink" Target="https://www.consultant.ru/document/cons_doc_LAW_121895/da82199f24775807599c56ec8ccf1b7e648f6538/" TargetMode="External"/><Relationship Id="rId52" Type="http://schemas.openxmlformats.org/officeDocument/2006/relationships/hyperlink" Target="https://www.consultant.ru/document/cons_doc_LAW_330361/49220b8ab63333a0b029753446054caf8db0cf52/" TargetMode="External"/><Relationship Id="rId60" Type="http://schemas.openxmlformats.org/officeDocument/2006/relationships/hyperlink" Target="https://www.consultant.ru/document/cons_doc_LAW_420801/46b4b351a6eb6bf3c553d41eb663011c2cb38810/" TargetMode="External"/><Relationship Id="rId4" Type="http://schemas.openxmlformats.org/officeDocument/2006/relationships/hyperlink" Target="https://www.consultant.ru/document/cons_doc_LAW_420801/46b4b351a6eb6bf3c553d41eb663011c2cb38810/" TargetMode="External"/><Relationship Id="rId9" Type="http://schemas.openxmlformats.org/officeDocument/2006/relationships/hyperlink" Target="https://www.consultant.ru/document/cons_doc_LAW_420801/46b4b351a6eb6bf3c553d41eb663011c2cb38810/" TargetMode="External"/><Relationship Id="rId14" Type="http://schemas.openxmlformats.org/officeDocument/2006/relationships/hyperlink" Target="https://www.consultant.ru/document/cons_doc_LAW_334776/60818572cc4dfe12e715f7627c65d7b99eb9ee2e/" TargetMode="External"/><Relationship Id="rId22" Type="http://schemas.openxmlformats.org/officeDocument/2006/relationships/hyperlink" Target="https://www.consultant.ru/document/cons_doc_LAW_121895/da82199f24775807599c56ec8ccf1b7e648f6538/" TargetMode="External"/><Relationship Id="rId27" Type="http://schemas.openxmlformats.org/officeDocument/2006/relationships/hyperlink" Target="https://www.consultant.ru/document/cons_doc_LAW_121895/da82199f24775807599c56ec8ccf1b7e648f6538/" TargetMode="External"/><Relationship Id="rId30" Type="http://schemas.openxmlformats.org/officeDocument/2006/relationships/hyperlink" Target="https://www.consultant.ru/document/cons_doc_LAW_121895/da82199f24775807599c56ec8ccf1b7e648f6538/" TargetMode="External"/><Relationship Id="rId35" Type="http://schemas.openxmlformats.org/officeDocument/2006/relationships/hyperlink" Target="https://www.consultant.ru/document/cons_doc_LAW_420801/46b4b351a6eb6bf3c553d41eb663011c2cb38810/" TargetMode="External"/><Relationship Id="rId43" Type="http://schemas.openxmlformats.org/officeDocument/2006/relationships/hyperlink" Target="https://www.consultant.ru/document/cons_doc_LAW_420801/46b4b351a6eb6bf3c553d41eb663011c2cb38810/" TargetMode="External"/><Relationship Id="rId48" Type="http://schemas.openxmlformats.org/officeDocument/2006/relationships/hyperlink" Target="https://www.consultant.ru/document/cons_doc_LAW_121895/da82199f24775807599c56ec8ccf1b7e648f6538/" TargetMode="External"/><Relationship Id="rId56" Type="http://schemas.openxmlformats.org/officeDocument/2006/relationships/hyperlink" Target="https://www.consultant.ru/document/cons_doc_LAW_121895/da82199f24775807599c56ec8ccf1b7e648f6538/" TargetMode="External"/><Relationship Id="rId8" Type="http://schemas.openxmlformats.org/officeDocument/2006/relationships/hyperlink" Target="https://www.consultant.ru/document/cons_doc_LAW_121895/da82199f24775807599c56ec8ccf1b7e648f6538/" TargetMode="External"/><Relationship Id="rId51" Type="http://schemas.openxmlformats.org/officeDocument/2006/relationships/hyperlink" Target="https://www.consultant.ru/document/cons_doc_LAW_330361/05bcf34d9af9dddedfeb022bd6e61c461a83b9bf/" TargetMode="External"/><Relationship Id="rId3" Type="http://schemas.openxmlformats.org/officeDocument/2006/relationships/webSettings" Target="webSettings.xml"/><Relationship Id="rId12" Type="http://schemas.openxmlformats.org/officeDocument/2006/relationships/hyperlink" Target="https://www.consultant.ru/document/cons_doc_LAW_121895/da82199f24775807599c56ec8ccf1b7e648f6538/" TargetMode="External"/><Relationship Id="rId17" Type="http://schemas.openxmlformats.org/officeDocument/2006/relationships/hyperlink" Target="https://www.consultant.ru/document/cons_doc_LAW_454998/da82199f24775807599c56ec8ccf1b7e648f6538/" TargetMode="External"/><Relationship Id="rId25" Type="http://schemas.openxmlformats.org/officeDocument/2006/relationships/hyperlink" Target="https://www.consultant.ru/document/cons_doc_LAW_121895/da82199f24775807599c56ec8ccf1b7e648f6538/" TargetMode="External"/><Relationship Id="rId33" Type="http://schemas.openxmlformats.org/officeDocument/2006/relationships/hyperlink" Target="https://www.consultant.ru/document/cons_doc_LAW_420801/46b4b351a6eb6bf3c553d41eb663011c2cb38810/" TargetMode="External"/><Relationship Id="rId38" Type="http://schemas.openxmlformats.org/officeDocument/2006/relationships/hyperlink" Target="https://www.consultant.ru/document/cons_doc_LAW_121895/da82199f24775807599c56ec8ccf1b7e648f6538/" TargetMode="External"/><Relationship Id="rId46" Type="http://schemas.openxmlformats.org/officeDocument/2006/relationships/hyperlink" Target="https://www.consultant.ru/document/cons_doc_LAW_121895/da82199f24775807599c56ec8ccf1b7e648f6538/" TargetMode="External"/><Relationship Id="rId59" Type="http://schemas.openxmlformats.org/officeDocument/2006/relationships/hyperlink" Target="https://www.consultant.ru/document/cons_doc_LAW_121895/da82199f24775807599c56ec8ccf1b7e648f6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3397</Words>
  <Characters>19365</Characters>
  <Application>Microsoft Office Word</Application>
  <DocSecurity>0</DocSecurity>
  <Lines>161</Lines>
  <Paragraphs>45</Paragraphs>
  <ScaleCrop>false</ScaleCrop>
  <Company>НОККД</Company>
  <LinksUpToDate>false</LinksUpToDate>
  <CharactersWithSpaces>22717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2024-07-19T04:02:00Z</dcterms:created>
  <dcterms:modified xsi:type="dcterms:W3CDTF">2024-07-19T04:02:00Z</dcterms:modified>
</cp:coreProperties>
</file>